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25" w:rsidRPr="00A913DF" w:rsidRDefault="00343E25" w:rsidP="00343E2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A913DF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tbl>
      <w:tblPr>
        <w:tblStyle w:val="TableGrid"/>
        <w:bidiVisual/>
        <w:tblW w:w="9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755"/>
        <w:gridCol w:w="3544"/>
        <w:gridCol w:w="2942"/>
      </w:tblGrid>
      <w:tr w:rsidR="00CD5799" w:rsidRPr="00A913DF" w:rsidTr="00DB169F">
        <w:trPr>
          <w:trHeight w:val="416"/>
        </w:trPr>
        <w:tc>
          <w:tcPr>
            <w:tcW w:w="2755" w:type="dxa"/>
          </w:tcPr>
          <w:p w:rsidR="00CD5799" w:rsidRPr="00A913DF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13DF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افق</w:t>
            </w:r>
          </w:p>
        </w:tc>
        <w:tc>
          <w:tcPr>
            <w:tcW w:w="3544" w:type="dxa"/>
          </w:tcPr>
          <w:p w:rsidR="00CD5799" w:rsidRPr="00A913DF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13DF">
              <w:rPr>
                <w:rFonts w:cs="B Nazanin" w:hint="cs"/>
                <w:b/>
                <w:bCs/>
                <w:sz w:val="24"/>
                <w:szCs w:val="24"/>
                <w:rtl/>
              </w:rPr>
              <w:t>گزارش هفتگی</w:t>
            </w:r>
          </w:p>
        </w:tc>
        <w:tc>
          <w:tcPr>
            <w:tcW w:w="2942" w:type="dxa"/>
          </w:tcPr>
          <w:p w:rsidR="00CD5799" w:rsidRPr="00A913DF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13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: </w:t>
            </w:r>
            <w:r w:rsidR="004F0D60" w:rsidRPr="00A913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1</w:t>
            </w:r>
          </w:p>
        </w:tc>
      </w:tr>
      <w:tr w:rsidR="00CD5799" w:rsidRPr="00A913DF" w:rsidTr="00DB169F">
        <w:tc>
          <w:tcPr>
            <w:tcW w:w="2755" w:type="dxa"/>
          </w:tcPr>
          <w:p w:rsidR="00B36A4D" w:rsidRPr="00A913DF" w:rsidRDefault="00CD5799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913DF">
              <w:rPr>
                <w:rFonts w:cs="B Nazanin" w:hint="cs"/>
                <w:sz w:val="24"/>
                <w:szCs w:val="24"/>
                <w:rtl/>
              </w:rPr>
              <w:t>تاریخ:</w:t>
            </w:r>
          </w:p>
          <w:p w:rsidR="00CD5799" w:rsidRPr="00A913DF" w:rsidRDefault="00CD5799" w:rsidP="00B4534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913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F0D60" w:rsidRPr="00A913DF">
              <w:rPr>
                <w:rFonts w:cs="B Nazanin" w:hint="cs"/>
                <w:sz w:val="24"/>
                <w:szCs w:val="24"/>
                <w:rtl/>
              </w:rPr>
              <w:t>06</w:t>
            </w:r>
            <w:r w:rsidRPr="00A913DF">
              <w:rPr>
                <w:rFonts w:cs="B Nazanin" w:hint="cs"/>
                <w:sz w:val="24"/>
                <w:szCs w:val="24"/>
                <w:rtl/>
              </w:rPr>
              <w:t>/</w:t>
            </w:r>
            <w:r w:rsidR="004F0D60" w:rsidRPr="00A913DF">
              <w:rPr>
                <w:rFonts w:cs="B Nazanin" w:hint="cs"/>
                <w:sz w:val="24"/>
                <w:szCs w:val="24"/>
                <w:rtl/>
              </w:rPr>
              <w:t>01</w:t>
            </w:r>
            <w:r w:rsidRPr="00A913DF">
              <w:rPr>
                <w:rFonts w:cs="B Nazanin" w:hint="cs"/>
                <w:sz w:val="24"/>
                <w:szCs w:val="24"/>
                <w:rtl/>
              </w:rPr>
              <w:t>/</w:t>
            </w:r>
            <w:r w:rsidR="00B45344" w:rsidRPr="00A913DF">
              <w:rPr>
                <w:rFonts w:cs="B Nazanin" w:hint="cs"/>
                <w:sz w:val="24"/>
                <w:szCs w:val="24"/>
                <w:rtl/>
              </w:rPr>
              <w:t>1395</w:t>
            </w:r>
          </w:p>
        </w:tc>
        <w:tc>
          <w:tcPr>
            <w:tcW w:w="3544" w:type="dxa"/>
          </w:tcPr>
          <w:p w:rsidR="00CD5799" w:rsidRPr="00A913DF" w:rsidRDefault="004F0D60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913DF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="00CD5799" w:rsidRPr="00A913DF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CD5799" w:rsidRPr="00A913DF" w:rsidRDefault="004F0D60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913DF">
              <w:rPr>
                <w:rFonts w:cs="B Nazanin" w:hint="cs"/>
                <w:sz w:val="24"/>
                <w:szCs w:val="24"/>
                <w:rtl/>
              </w:rPr>
              <w:t>مدل‌سازی</w:t>
            </w:r>
            <w:r w:rsidRPr="00A913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13DF">
              <w:rPr>
                <w:rFonts w:cs="B Nazanin" w:hint="cs"/>
                <w:sz w:val="24"/>
                <w:szCs w:val="24"/>
                <w:rtl/>
              </w:rPr>
              <w:t>محاسباتی</w:t>
            </w:r>
            <w:r w:rsidRPr="00A913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13DF">
              <w:rPr>
                <w:rFonts w:cs="B Nazanin" w:hint="cs"/>
                <w:sz w:val="24"/>
                <w:szCs w:val="24"/>
                <w:rtl/>
              </w:rPr>
              <w:t>توزیع</w:t>
            </w:r>
            <w:r w:rsidRPr="00A913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13DF">
              <w:rPr>
                <w:rFonts w:cs="B Nazanin" w:hint="cs"/>
                <w:sz w:val="24"/>
                <w:szCs w:val="24"/>
                <w:rtl/>
              </w:rPr>
              <w:t>میدان</w:t>
            </w:r>
            <w:r w:rsidRPr="00A913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13D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A913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13DF">
              <w:rPr>
                <w:rFonts w:cs="B Nazanin" w:hint="cs"/>
                <w:sz w:val="24"/>
                <w:szCs w:val="24"/>
                <w:rtl/>
              </w:rPr>
              <w:t>ساختار</w:t>
            </w:r>
            <w:r w:rsidRPr="00A913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13DF">
              <w:rPr>
                <w:rFonts w:cs="B Nazanin" w:hint="cs"/>
                <w:sz w:val="24"/>
                <w:szCs w:val="24"/>
                <w:rtl/>
              </w:rPr>
              <w:t>چندسلولی</w:t>
            </w:r>
            <w:r w:rsidRPr="00A913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13DF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A913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13DF">
              <w:rPr>
                <w:rFonts w:cs="B Nazanin" w:hint="cs"/>
                <w:sz w:val="24"/>
                <w:szCs w:val="24"/>
                <w:rtl/>
              </w:rPr>
              <w:t>اساس</w:t>
            </w:r>
            <w:r w:rsidRPr="00A913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13DF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A913DF">
              <w:rPr>
                <w:rFonts w:cs="B Nazanin"/>
                <w:sz w:val="24"/>
                <w:szCs w:val="24"/>
                <w:rtl/>
              </w:rPr>
              <w:t xml:space="preserve"> ‏</w:t>
            </w:r>
            <w:r w:rsidRPr="00A913DF">
              <w:rPr>
                <w:rFonts w:cs="B Nazanin" w:hint="cs"/>
                <w:sz w:val="24"/>
                <w:szCs w:val="24"/>
                <w:rtl/>
              </w:rPr>
              <w:t>مدارهای</w:t>
            </w:r>
            <w:r w:rsidRPr="00A913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13DF">
              <w:rPr>
                <w:rFonts w:cs="B Nazanin" w:hint="cs"/>
                <w:sz w:val="24"/>
                <w:szCs w:val="24"/>
                <w:rtl/>
              </w:rPr>
              <w:t>گسترده</w:t>
            </w:r>
          </w:p>
        </w:tc>
        <w:tc>
          <w:tcPr>
            <w:tcW w:w="2942" w:type="dxa"/>
          </w:tcPr>
          <w:p w:rsidR="00CD5799" w:rsidRPr="00A913DF" w:rsidRDefault="00CD5799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913DF">
              <w:rPr>
                <w:rFonts w:cs="B Nazanin" w:hint="cs"/>
                <w:sz w:val="24"/>
                <w:szCs w:val="24"/>
                <w:rtl/>
              </w:rPr>
              <w:t xml:space="preserve">محقق: </w:t>
            </w:r>
          </w:p>
          <w:p w:rsidR="004F0D60" w:rsidRPr="00A913DF" w:rsidRDefault="004F0D60" w:rsidP="004F0D6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913DF">
              <w:rPr>
                <w:rFonts w:cs="B Nazanin" w:hint="cs"/>
                <w:sz w:val="24"/>
                <w:szCs w:val="24"/>
                <w:rtl/>
              </w:rPr>
              <w:t>زهرا حاجی</w:t>
            </w:r>
            <w:r w:rsidRPr="00A913DF">
              <w:rPr>
                <w:rFonts w:cs="B Nazanin" w:hint="cs"/>
                <w:sz w:val="24"/>
                <w:szCs w:val="24"/>
                <w:rtl/>
              </w:rPr>
              <w:softHyphen/>
              <w:t>زاده</w:t>
            </w:r>
          </w:p>
        </w:tc>
      </w:tr>
    </w:tbl>
    <w:p w:rsidR="00343E25" w:rsidRPr="00A913DF" w:rsidRDefault="00343E25" w:rsidP="00CD5799">
      <w:pPr>
        <w:bidi/>
        <w:jc w:val="right"/>
        <w:rPr>
          <w:rFonts w:cs="B Nazanin"/>
          <w:sz w:val="26"/>
          <w:szCs w:val="26"/>
          <w:rtl/>
          <w:lang w:bidi="fa-IR"/>
        </w:rPr>
      </w:pPr>
    </w:p>
    <w:p w:rsidR="00EA5122" w:rsidRPr="00A913DF" w:rsidRDefault="00EA5122" w:rsidP="004F0D60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913DF">
        <w:rPr>
          <w:rFonts w:cs="B Nazanin" w:hint="cs"/>
          <w:b/>
          <w:bCs/>
          <w:sz w:val="26"/>
          <w:szCs w:val="26"/>
          <w:rtl/>
          <w:lang w:bidi="fa-IR"/>
        </w:rPr>
        <w:t xml:space="preserve">هدف و </w:t>
      </w:r>
      <w:r w:rsidR="004F0D60" w:rsidRPr="00A913DF">
        <w:rPr>
          <w:rFonts w:cs="B Nazanin" w:hint="cs"/>
          <w:b/>
          <w:bCs/>
          <w:sz w:val="26"/>
          <w:szCs w:val="26"/>
          <w:rtl/>
          <w:lang w:bidi="fa-IR"/>
        </w:rPr>
        <w:t>پرسش</w:t>
      </w:r>
      <w:r w:rsidRPr="00A913DF">
        <w:rPr>
          <w:rFonts w:cs="B Nazanin" w:hint="cs"/>
          <w:b/>
          <w:bCs/>
          <w:sz w:val="26"/>
          <w:szCs w:val="26"/>
          <w:rtl/>
          <w:lang w:bidi="fa-IR"/>
        </w:rPr>
        <w:t xml:space="preserve"> اصلی تحقیق </w:t>
      </w:r>
      <w:r w:rsidR="00CD5799" w:rsidRPr="00A913DF">
        <w:rPr>
          <w:rFonts w:cs="B Nazanin" w:hint="cs"/>
          <w:b/>
          <w:bCs/>
          <w:sz w:val="26"/>
          <w:szCs w:val="26"/>
          <w:rtl/>
          <w:lang w:bidi="fa-IR"/>
        </w:rPr>
        <w:t>(</w:t>
      </w:r>
      <w:r w:rsidR="00AE70A3" w:rsidRPr="00A913DF">
        <w:rPr>
          <w:rFonts w:cs="B Nazanin" w:hint="cs"/>
          <w:b/>
          <w:bCs/>
          <w:sz w:val="26"/>
          <w:szCs w:val="26"/>
          <w:rtl/>
          <w:lang w:bidi="fa-IR"/>
        </w:rPr>
        <w:t xml:space="preserve">پروژه) </w:t>
      </w:r>
      <w:r w:rsidRPr="00A913DF">
        <w:rPr>
          <w:rFonts w:cs="B Nazanin" w:hint="cs"/>
          <w:b/>
          <w:bCs/>
          <w:sz w:val="26"/>
          <w:szCs w:val="26"/>
          <w:rtl/>
          <w:lang w:bidi="fa-IR"/>
        </w:rPr>
        <w:t xml:space="preserve">من </w:t>
      </w:r>
      <w:r w:rsidR="004F0D60" w:rsidRPr="00A913DF">
        <w:rPr>
          <w:rFonts w:cs="B Nazanin" w:hint="cs"/>
          <w:b/>
          <w:bCs/>
          <w:sz w:val="26"/>
          <w:szCs w:val="26"/>
          <w:rtl/>
          <w:lang w:bidi="fa-IR"/>
        </w:rPr>
        <w:t>چه بوده است</w:t>
      </w:r>
      <w:r w:rsidRPr="00A913DF">
        <w:rPr>
          <w:rFonts w:cs="B Nazanin" w:hint="cs"/>
          <w:b/>
          <w:bCs/>
          <w:sz w:val="26"/>
          <w:szCs w:val="26"/>
          <w:rtl/>
          <w:lang w:bidi="fa-IR"/>
        </w:rPr>
        <w:t>؟</w:t>
      </w:r>
    </w:p>
    <w:p w:rsidR="00EA5122" w:rsidRPr="00A913DF" w:rsidRDefault="00F04D74" w:rsidP="00EA5122">
      <w:pPr>
        <w:bidi/>
        <w:rPr>
          <w:rFonts w:cs="B Nazanin"/>
          <w:sz w:val="26"/>
          <w:szCs w:val="26"/>
          <w:rtl/>
          <w:lang w:bidi="fa-IR"/>
        </w:rPr>
      </w:pPr>
      <w:r w:rsidRPr="00A913DF">
        <w:rPr>
          <w:rFonts w:cs="B Nazanin" w:hint="cs"/>
          <w:sz w:val="26"/>
          <w:szCs w:val="26"/>
          <w:rtl/>
          <w:lang w:bidi="fa-IR"/>
        </w:rPr>
        <w:t>درک مبانی مدل</w:t>
      </w:r>
      <w:r w:rsidRPr="00A913DF">
        <w:rPr>
          <w:rFonts w:cs="B Nazanin" w:hint="cs"/>
          <w:sz w:val="26"/>
          <w:szCs w:val="26"/>
          <w:rtl/>
          <w:lang w:bidi="fa-IR"/>
        </w:rPr>
        <w:softHyphen/>
        <w:t>سازی</w:t>
      </w:r>
      <w:r w:rsidRPr="00A913DF">
        <w:rPr>
          <w:rFonts w:cs="B Nazanin" w:hint="cs"/>
          <w:sz w:val="26"/>
          <w:szCs w:val="26"/>
          <w:rtl/>
          <w:lang w:bidi="fa-IR"/>
        </w:rPr>
        <w:softHyphen/>
        <w:t xml:space="preserve">های محاسباتی </w:t>
      </w:r>
    </w:p>
    <w:p w:rsidR="00305D3E" w:rsidRPr="00A913DF" w:rsidRDefault="00305D3E" w:rsidP="004F0D60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913DF">
        <w:rPr>
          <w:rFonts w:cs="B Nazanin" w:hint="cs"/>
          <w:b/>
          <w:bCs/>
          <w:sz w:val="26"/>
          <w:szCs w:val="26"/>
          <w:rtl/>
          <w:lang w:bidi="fa-IR"/>
        </w:rPr>
        <w:t xml:space="preserve">این هفته به دنبال یافتن پاسخ به چه </w:t>
      </w:r>
      <w:r w:rsidR="004F0D60" w:rsidRPr="00A913DF">
        <w:rPr>
          <w:rFonts w:cs="B Nazanin" w:hint="cs"/>
          <w:b/>
          <w:bCs/>
          <w:sz w:val="26"/>
          <w:szCs w:val="26"/>
          <w:rtl/>
          <w:lang w:bidi="fa-IR"/>
        </w:rPr>
        <w:t>پرسش</w:t>
      </w:r>
      <w:r w:rsidR="004F0D60" w:rsidRPr="00A913DF">
        <w:rPr>
          <w:rFonts w:cs="B Nazanin" w:hint="cs"/>
          <w:b/>
          <w:bCs/>
          <w:sz w:val="26"/>
          <w:szCs w:val="26"/>
          <w:rtl/>
          <w:lang w:bidi="fa-IR"/>
        </w:rPr>
        <w:softHyphen/>
        <w:t>هایی</w:t>
      </w:r>
      <w:r w:rsidRPr="00A913DF">
        <w:rPr>
          <w:rFonts w:cs="B Nazanin" w:hint="cs"/>
          <w:b/>
          <w:bCs/>
          <w:sz w:val="26"/>
          <w:szCs w:val="26"/>
          <w:rtl/>
          <w:lang w:bidi="fa-IR"/>
        </w:rPr>
        <w:t xml:space="preserve"> بودم:</w:t>
      </w:r>
    </w:p>
    <w:p w:rsidR="002D2BE3" w:rsidRPr="00A913DF" w:rsidRDefault="00E8611E" w:rsidP="00305D3E">
      <w:pPr>
        <w:bidi/>
        <w:rPr>
          <w:rFonts w:cs="B Nazanin"/>
          <w:sz w:val="26"/>
          <w:szCs w:val="26"/>
          <w:rtl/>
          <w:lang w:bidi="fa-IR"/>
        </w:rPr>
      </w:pPr>
      <w:r w:rsidRPr="00A913DF">
        <w:rPr>
          <w:rFonts w:cs="B Nazanin" w:hint="cs"/>
          <w:sz w:val="26"/>
          <w:szCs w:val="26"/>
          <w:rtl/>
          <w:lang w:bidi="fa-IR"/>
        </w:rPr>
        <w:t>+ منظور از مدل</w:t>
      </w:r>
      <w:r w:rsidR="002D2BE3" w:rsidRPr="00A913DF">
        <w:rPr>
          <w:rFonts w:cs="B Nazanin" w:hint="cs"/>
          <w:sz w:val="26"/>
          <w:szCs w:val="26"/>
          <w:rtl/>
          <w:lang w:bidi="fa-IR"/>
        </w:rPr>
        <w:softHyphen/>
        <w:t>سازی محاسباتی چیست؟</w:t>
      </w:r>
    </w:p>
    <w:p w:rsidR="00305D3E" w:rsidRPr="00A913DF" w:rsidRDefault="002D2BE3" w:rsidP="002D2BE3">
      <w:pPr>
        <w:bidi/>
        <w:rPr>
          <w:rFonts w:cs="B Nazanin"/>
          <w:sz w:val="26"/>
          <w:szCs w:val="26"/>
          <w:rtl/>
          <w:lang w:bidi="fa-IR"/>
        </w:rPr>
      </w:pPr>
      <w:r w:rsidRPr="00A913DF">
        <w:rPr>
          <w:rFonts w:cs="B Nazanin" w:hint="cs"/>
          <w:sz w:val="26"/>
          <w:szCs w:val="26"/>
          <w:rtl/>
          <w:lang w:bidi="fa-IR"/>
        </w:rPr>
        <w:t xml:space="preserve">+ یافتن </w:t>
      </w:r>
      <w:r w:rsidR="00E8611E" w:rsidRPr="00A913DF">
        <w:rPr>
          <w:rFonts w:cs="B Nazanin" w:hint="cs"/>
          <w:sz w:val="26"/>
          <w:szCs w:val="26"/>
          <w:rtl/>
          <w:lang w:bidi="fa-IR"/>
        </w:rPr>
        <w:t>تعریف روشن و دید</w:t>
      </w:r>
      <w:r w:rsidRPr="00A913DF">
        <w:rPr>
          <w:rFonts w:cs="B Nazanin" w:hint="cs"/>
          <w:sz w:val="26"/>
          <w:szCs w:val="26"/>
          <w:rtl/>
          <w:lang w:bidi="fa-IR"/>
        </w:rPr>
        <w:t xml:space="preserve"> و درک</w:t>
      </w:r>
      <w:r w:rsidR="00E8611E" w:rsidRPr="00A913DF">
        <w:rPr>
          <w:rFonts w:cs="B Nazanin" w:hint="cs"/>
          <w:sz w:val="26"/>
          <w:szCs w:val="26"/>
          <w:rtl/>
          <w:lang w:bidi="fa-IR"/>
        </w:rPr>
        <w:t xml:space="preserve"> درستی از روش مدارهای گسترده  و کاربرد آن در تحلیل توزیع میدان</w:t>
      </w:r>
      <w:r w:rsidRPr="00A913DF">
        <w:rPr>
          <w:rFonts w:cs="B Nazanin" w:hint="cs"/>
          <w:sz w:val="26"/>
          <w:szCs w:val="26"/>
          <w:rtl/>
          <w:lang w:bidi="fa-IR"/>
        </w:rPr>
        <w:t xml:space="preserve"> </w:t>
      </w:r>
      <w:r w:rsidR="00C91EF7" w:rsidRPr="00A913DF">
        <w:rPr>
          <w:rFonts w:cs="B Nazanin" w:hint="cs"/>
          <w:sz w:val="26"/>
          <w:szCs w:val="26"/>
          <w:rtl/>
          <w:lang w:bidi="fa-IR"/>
        </w:rPr>
        <w:t>و مزایای آن نسبت به روش</w:t>
      </w:r>
      <w:r w:rsidR="00C91EF7" w:rsidRPr="00A913DF">
        <w:rPr>
          <w:rFonts w:cs="B Nazanin" w:hint="cs"/>
          <w:sz w:val="26"/>
          <w:szCs w:val="26"/>
          <w:rtl/>
          <w:lang w:bidi="fa-IR"/>
        </w:rPr>
        <w:softHyphen/>
        <w:t>های تحلیلی</w:t>
      </w:r>
    </w:p>
    <w:p w:rsidR="00290BAF" w:rsidRPr="00A913DF" w:rsidRDefault="00D12168" w:rsidP="00D12168">
      <w:pPr>
        <w:rPr>
          <w:rFonts w:cs="B Nazanin"/>
          <w:sz w:val="26"/>
          <w:szCs w:val="26"/>
          <w:lang w:bidi="fa-IR"/>
        </w:rPr>
      </w:pPr>
      <w:proofErr w:type="gramStart"/>
      <w:r w:rsidRPr="00A913DF">
        <w:rPr>
          <w:rFonts w:cs="B Nazanin"/>
          <w:sz w:val="26"/>
          <w:szCs w:val="26"/>
          <w:lang w:bidi="fa-IR"/>
        </w:rPr>
        <w:t>transport</w:t>
      </w:r>
      <w:proofErr w:type="gramEnd"/>
      <w:r w:rsidRPr="00A913DF">
        <w:rPr>
          <w:rFonts w:cs="B Nazanin"/>
          <w:sz w:val="26"/>
          <w:szCs w:val="26"/>
          <w:lang w:bidi="fa-IR"/>
        </w:rPr>
        <w:t xml:space="preserve"> lattice -</w:t>
      </w:r>
      <w:r w:rsidR="00290BAF" w:rsidRPr="00A913DF">
        <w:rPr>
          <w:rFonts w:cs="B Nazanin"/>
          <w:sz w:val="26"/>
          <w:szCs w:val="26"/>
          <w:lang w:bidi="fa-IR"/>
        </w:rPr>
        <w:t>passive &amp; active electrical properties</w:t>
      </w:r>
      <w:r w:rsidRPr="00A913DF">
        <w:rPr>
          <w:rFonts w:cs="B Nazanin"/>
          <w:sz w:val="26"/>
          <w:szCs w:val="26"/>
          <w:lang w:bidi="fa-IR"/>
        </w:rPr>
        <w:t xml:space="preserve"> -</w:t>
      </w:r>
      <w:r w:rsidR="00290BAF" w:rsidRPr="00A913DF">
        <w:rPr>
          <w:rFonts w:cs="B Nazanin"/>
          <w:sz w:val="26"/>
          <w:szCs w:val="26"/>
          <w:lang w:bidi="fa-IR"/>
        </w:rPr>
        <w:t>current &amp; voltage concentration</w:t>
      </w:r>
      <w:r w:rsidR="00411607" w:rsidRPr="00A913DF">
        <w:rPr>
          <w:rFonts w:cs="B Nazanin"/>
          <w:sz w:val="26"/>
          <w:szCs w:val="26"/>
          <w:lang w:bidi="fa-IR"/>
        </w:rPr>
        <w:t>-electro insertion-</w:t>
      </w:r>
    </w:p>
    <w:p w:rsidR="00305D3E" w:rsidRPr="00A913DF" w:rsidRDefault="00EA5122" w:rsidP="004F0D60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913DF">
        <w:rPr>
          <w:rFonts w:cs="B Nazanin" w:hint="cs"/>
          <w:b/>
          <w:bCs/>
          <w:sz w:val="26"/>
          <w:szCs w:val="26"/>
          <w:rtl/>
          <w:lang w:bidi="fa-IR"/>
        </w:rPr>
        <w:t xml:space="preserve">تا کنون به چه </w:t>
      </w:r>
      <w:r w:rsidR="004F0D60" w:rsidRPr="00A913DF">
        <w:rPr>
          <w:rFonts w:cs="B Nazanin" w:hint="cs"/>
          <w:b/>
          <w:bCs/>
          <w:sz w:val="26"/>
          <w:szCs w:val="26"/>
          <w:rtl/>
          <w:lang w:bidi="fa-IR"/>
        </w:rPr>
        <w:t>پاسخ</w:t>
      </w:r>
      <w:r w:rsidR="004F0D60" w:rsidRPr="00A913DF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A913DF">
        <w:rPr>
          <w:rFonts w:cs="B Nazanin" w:hint="cs"/>
          <w:b/>
          <w:bCs/>
          <w:sz w:val="26"/>
          <w:szCs w:val="26"/>
          <w:rtl/>
          <w:lang w:bidi="fa-IR"/>
        </w:rPr>
        <w:t>هایی رسیده ام</w:t>
      </w:r>
      <w:r w:rsidR="00CD5799" w:rsidRPr="00A913DF">
        <w:rPr>
          <w:rFonts w:cs="B Nazanin" w:hint="cs"/>
          <w:b/>
          <w:bCs/>
          <w:sz w:val="26"/>
          <w:szCs w:val="26"/>
          <w:rtl/>
          <w:lang w:bidi="fa-IR"/>
        </w:rPr>
        <w:t xml:space="preserve"> (و چه ایده‌هایی دارم)</w:t>
      </w:r>
      <w:r w:rsidRPr="00A913DF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290BAF" w:rsidRPr="00A913DF" w:rsidRDefault="00290BAF" w:rsidP="00C91EF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A913DF">
        <w:rPr>
          <w:rFonts w:cs="B Nazanin" w:hint="cs"/>
          <w:sz w:val="26"/>
          <w:szCs w:val="26"/>
          <w:rtl/>
          <w:lang w:bidi="fa-IR"/>
        </w:rPr>
        <w:t>+ ناهمگنی قابل توجه غشا در پدیده</w:t>
      </w:r>
      <w:r w:rsidRPr="00A913DF">
        <w:rPr>
          <w:rFonts w:cs="B Nazanin" w:hint="cs"/>
          <w:sz w:val="26"/>
          <w:szCs w:val="26"/>
          <w:rtl/>
          <w:lang w:bidi="fa-IR"/>
        </w:rPr>
        <w:softHyphen/>
        <w:t>ی الکتروپوریشن و لزوم کاربرد مدل</w:t>
      </w:r>
      <w:r w:rsidRPr="00A913DF">
        <w:rPr>
          <w:rFonts w:cs="B Nazanin" w:hint="cs"/>
          <w:sz w:val="26"/>
          <w:szCs w:val="26"/>
          <w:rtl/>
          <w:lang w:bidi="fa-IR"/>
        </w:rPr>
        <w:softHyphen/>
        <w:t>های چندسلّولی در درک اثرات میدان الکتریکی مقیاس بافت</w:t>
      </w:r>
    </w:p>
    <w:p w:rsidR="00CD5799" w:rsidRPr="00A913DF" w:rsidRDefault="00290BAF" w:rsidP="00C91EF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A913DF">
        <w:rPr>
          <w:rFonts w:cs="B Nazanin" w:hint="cs"/>
          <w:sz w:val="26"/>
          <w:szCs w:val="26"/>
          <w:rtl/>
          <w:lang w:bidi="fa-IR"/>
        </w:rPr>
        <w:t xml:space="preserve">+  </w:t>
      </w:r>
      <w:r w:rsidR="00D12168" w:rsidRPr="00A913DF">
        <w:rPr>
          <w:rFonts w:cs="B Nazanin" w:hint="cs"/>
          <w:sz w:val="26"/>
          <w:szCs w:val="26"/>
          <w:rtl/>
          <w:lang w:bidi="fa-IR"/>
        </w:rPr>
        <w:t>ناهمگنی شدید سیستم</w:t>
      </w:r>
      <w:r w:rsidR="00D12168" w:rsidRPr="00A913DF">
        <w:rPr>
          <w:rFonts w:cs="B Nazanin" w:hint="cs"/>
          <w:sz w:val="26"/>
          <w:szCs w:val="26"/>
          <w:rtl/>
          <w:lang w:bidi="fa-IR"/>
        </w:rPr>
        <w:softHyphen/>
        <w:t>های چندسلولی (از لحاظ خصوصیات الکتریکی پسیو و مکانیسم</w:t>
      </w:r>
      <w:r w:rsidR="00C91EF7" w:rsidRPr="00A913DF">
        <w:rPr>
          <w:rFonts w:cs="B Nazanin" w:hint="cs"/>
          <w:sz w:val="26"/>
          <w:szCs w:val="26"/>
          <w:rtl/>
          <w:lang w:bidi="fa-IR"/>
        </w:rPr>
        <w:softHyphen/>
      </w:r>
      <w:r w:rsidR="00D12168" w:rsidRPr="00A913DF">
        <w:rPr>
          <w:rFonts w:cs="B Nazanin" w:hint="cs"/>
          <w:sz w:val="26"/>
          <w:szCs w:val="26"/>
          <w:rtl/>
          <w:lang w:bidi="fa-IR"/>
        </w:rPr>
        <w:t xml:space="preserve"> برهمکنش</w:t>
      </w:r>
      <w:r w:rsidR="00D12168" w:rsidRPr="00A913DF">
        <w:rPr>
          <w:rFonts w:cs="B Nazanin" w:hint="cs"/>
          <w:sz w:val="26"/>
          <w:szCs w:val="26"/>
          <w:rtl/>
          <w:lang w:bidi="fa-IR"/>
        </w:rPr>
        <w:softHyphen/>
        <w:t>های فعال و غیرفعال</w:t>
      </w:r>
      <w:r w:rsidR="00D12168" w:rsidRPr="00A913DF">
        <w:rPr>
          <w:rFonts w:cs="B Nazanin"/>
          <w:sz w:val="26"/>
          <w:szCs w:val="26"/>
          <w:rtl/>
          <w:lang w:bidi="fa-IR"/>
        </w:rPr>
        <w:softHyphen/>
      </w:r>
      <w:r w:rsidR="00D12168" w:rsidRPr="00A913DF">
        <w:rPr>
          <w:rFonts w:cs="B Nazanin" w:hint="cs"/>
          <w:sz w:val="26"/>
          <w:szCs w:val="26"/>
          <w:rtl/>
          <w:lang w:bidi="fa-IR"/>
        </w:rPr>
        <w:t>شان</w:t>
      </w:r>
      <w:r w:rsidR="00D12168" w:rsidRPr="00A913DF">
        <w:rPr>
          <w:rFonts w:cs="B Nazanin" w:hint="cs"/>
          <w:sz w:val="26"/>
          <w:szCs w:val="26"/>
          <w:rtl/>
          <w:lang w:bidi="fa-IR"/>
        </w:rPr>
        <w:softHyphen/>
        <w:t>) که از رسانایی بسیار بالای الکترولیت</w:t>
      </w:r>
      <w:r w:rsidR="00D12168" w:rsidRPr="00A913DF">
        <w:rPr>
          <w:rFonts w:cs="B Nazanin" w:hint="cs"/>
          <w:sz w:val="26"/>
          <w:szCs w:val="26"/>
          <w:rtl/>
          <w:lang w:bidi="fa-IR"/>
        </w:rPr>
        <w:softHyphen/>
        <w:t>های آبی دربرگیرنده</w:t>
      </w:r>
      <w:r w:rsidR="00D12168" w:rsidRPr="00A913DF">
        <w:rPr>
          <w:rFonts w:cs="B Nazanin" w:hint="cs"/>
          <w:sz w:val="26"/>
          <w:szCs w:val="26"/>
          <w:rtl/>
          <w:lang w:bidi="fa-IR"/>
        </w:rPr>
        <w:softHyphen/>
        <w:t>ی ماکرومولکول</w:t>
      </w:r>
      <w:r w:rsidR="00D12168" w:rsidRPr="00A913DF">
        <w:rPr>
          <w:rFonts w:cs="B Nazanin" w:hint="cs"/>
          <w:sz w:val="26"/>
          <w:szCs w:val="26"/>
          <w:rtl/>
          <w:lang w:bidi="fa-IR"/>
        </w:rPr>
        <w:softHyphen/>
        <w:t>های فعال که توسط غشای نازک و کم</w:t>
      </w:r>
      <w:r w:rsidR="00D12168" w:rsidRPr="00A913DF">
        <w:rPr>
          <w:rFonts w:cs="B Nazanin" w:hint="cs"/>
          <w:sz w:val="26"/>
          <w:szCs w:val="26"/>
          <w:rtl/>
          <w:lang w:bidi="fa-IR"/>
        </w:rPr>
        <w:softHyphen/>
        <w:t>رسانایی از هم جدا شده</w:t>
      </w:r>
      <w:r w:rsidR="00D12168" w:rsidRPr="00A913DF">
        <w:rPr>
          <w:rFonts w:cs="B Nazanin" w:hint="cs"/>
          <w:sz w:val="26"/>
          <w:szCs w:val="26"/>
          <w:rtl/>
          <w:lang w:bidi="fa-IR"/>
        </w:rPr>
        <w:softHyphen/>
        <w:t>اند، نشآت می</w:t>
      </w:r>
      <w:r w:rsidR="00D12168" w:rsidRPr="00A913DF">
        <w:rPr>
          <w:rFonts w:cs="B Nazanin" w:hint="cs"/>
          <w:sz w:val="26"/>
          <w:szCs w:val="26"/>
          <w:rtl/>
          <w:lang w:bidi="fa-IR"/>
        </w:rPr>
        <w:softHyphen/>
        <w:t>گیرد.</w:t>
      </w:r>
    </w:p>
    <w:p w:rsidR="00D12168" w:rsidRPr="00A913DF" w:rsidRDefault="00411607" w:rsidP="00C91EF7">
      <w:pPr>
        <w:bidi/>
        <w:jc w:val="both"/>
        <w:rPr>
          <w:rFonts w:cs="B Nazanin"/>
          <w:sz w:val="26"/>
          <w:szCs w:val="26"/>
          <w:lang w:bidi="fa-IR"/>
        </w:rPr>
      </w:pPr>
      <w:r w:rsidRPr="00A913DF">
        <w:rPr>
          <w:rFonts w:cs="B Nazanin" w:hint="cs"/>
          <w:sz w:val="26"/>
          <w:szCs w:val="26"/>
          <w:rtl/>
          <w:lang w:bidi="fa-IR"/>
        </w:rPr>
        <w:t>این</w:t>
      </w:r>
      <w:r w:rsidR="00D12168" w:rsidRPr="00A913DF">
        <w:rPr>
          <w:rFonts w:cs="B Nazanin" w:hint="cs"/>
          <w:sz w:val="26"/>
          <w:szCs w:val="26"/>
          <w:rtl/>
          <w:lang w:bidi="fa-IR"/>
        </w:rPr>
        <w:t xml:space="preserve"> ناهمگنی</w:t>
      </w:r>
      <w:r w:rsidR="00D12168" w:rsidRPr="00A913DF">
        <w:rPr>
          <w:rFonts w:cs="B Nazanin" w:hint="cs"/>
          <w:sz w:val="26"/>
          <w:szCs w:val="26"/>
          <w:rtl/>
          <w:lang w:bidi="fa-IR"/>
        </w:rPr>
        <w:softHyphen/>
        <w:t>ها سبب می</w:t>
      </w:r>
      <w:r w:rsidR="00D12168" w:rsidRPr="00A913DF">
        <w:rPr>
          <w:rFonts w:cs="B Nazanin" w:hint="cs"/>
          <w:sz w:val="26"/>
          <w:szCs w:val="26"/>
          <w:rtl/>
          <w:lang w:bidi="fa-IR"/>
        </w:rPr>
        <w:softHyphen/>
        <w:t>شود میدان اعمالی</w:t>
      </w:r>
      <w:proofErr w:type="spellStart"/>
      <w:r w:rsidR="00D12168" w:rsidRPr="00A913DF">
        <w:rPr>
          <w:rFonts w:cs="B Nazanin"/>
          <w:sz w:val="26"/>
          <w:szCs w:val="26"/>
          <w:lang w:bidi="fa-IR"/>
        </w:rPr>
        <w:t>E</w:t>
      </w:r>
      <w:r w:rsidR="00D12168" w:rsidRPr="00A913DF">
        <w:rPr>
          <w:rFonts w:cs="B Nazanin"/>
          <w:sz w:val="26"/>
          <w:szCs w:val="26"/>
          <w:vertAlign w:val="subscript"/>
          <w:lang w:bidi="fa-IR"/>
        </w:rPr>
        <w:t>app</w:t>
      </w:r>
      <w:proofErr w:type="spellEnd"/>
      <w:r w:rsidR="00D12168" w:rsidRPr="00A913DF">
        <w:rPr>
          <w:rFonts w:cs="B Nazanin"/>
          <w:sz w:val="26"/>
          <w:szCs w:val="26"/>
          <w:lang w:bidi="fa-IR"/>
        </w:rPr>
        <w:t xml:space="preserve"> </w:t>
      </w:r>
      <w:r w:rsidRPr="00A913DF">
        <w:rPr>
          <w:rFonts w:cs="B Nazanin" w:hint="cs"/>
          <w:sz w:val="26"/>
          <w:szCs w:val="26"/>
          <w:rtl/>
          <w:lang w:bidi="fa-IR"/>
        </w:rPr>
        <w:t xml:space="preserve"> از لحاظ زمانی و فضایی منجر به پاسخ متفاوت </w:t>
      </w:r>
      <w:proofErr w:type="spellStart"/>
      <w:r w:rsidRPr="00A913DF">
        <w:rPr>
          <w:rFonts w:cs="B Nazanin"/>
          <w:sz w:val="26"/>
          <w:szCs w:val="26"/>
          <w:lang w:bidi="fa-IR"/>
        </w:rPr>
        <w:t>E</w:t>
      </w:r>
      <w:r w:rsidRPr="00A913DF">
        <w:rPr>
          <w:rFonts w:cs="B Nazanin"/>
          <w:sz w:val="26"/>
          <w:szCs w:val="26"/>
          <w:vertAlign w:val="subscript"/>
          <w:lang w:bidi="fa-IR"/>
        </w:rPr>
        <w:t>res</w:t>
      </w:r>
      <w:proofErr w:type="spellEnd"/>
      <w:r w:rsidRPr="00A913DF">
        <w:rPr>
          <w:rFonts w:cs="B Nazanin" w:hint="cs"/>
          <w:sz w:val="26"/>
          <w:szCs w:val="26"/>
          <w:vertAlign w:val="subscript"/>
          <w:rtl/>
          <w:lang w:bidi="fa-IR"/>
        </w:rPr>
        <w:t xml:space="preserve"> </w:t>
      </w:r>
      <w:r w:rsidRPr="00A913DF">
        <w:rPr>
          <w:rFonts w:cs="B Nazanin" w:hint="cs"/>
          <w:sz w:val="26"/>
          <w:szCs w:val="26"/>
          <w:rtl/>
          <w:lang w:bidi="fa-IR"/>
        </w:rPr>
        <w:t>شود.</w:t>
      </w:r>
    </w:p>
    <w:p w:rsidR="00411607" w:rsidRPr="00A913DF" w:rsidRDefault="00411607" w:rsidP="00C91EF7">
      <w:pPr>
        <w:bidi/>
        <w:jc w:val="both"/>
        <w:rPr>
          <w:rFonts w:cs="B Nazanin"/>
          <w:sz w:val="26"/>
          <w:szCs w:val="26"/>
          <w:rtl/>
          <w:lang w:bidi="fa-IR"/>
        </w:rPr>
      </w:pPr>
      <w:proofErr w:type="gramStart"/>
      <w:r w:rsidRPr="00A913DF">
        <w:rPr>
          <w:rFonts w:cs="B Nazanin"/>
          <w:sz w:val="26"/>
          <w:szCs w:val="26"/>
          <w:lang w:bidi="fa-IR"/>
        </w:rPr>
        <w:t xml:space="preserve">+ </w:t>
      </w:r>
      <w:r w:rsidRPr="00A913DF">
        <w:rPr>
          <w:rFonts w:cs="B Nazanin" w:hint="cs"/>
          <w:sz w:val="26"/>
          <w:szCs w:val="26"/>
          <w:rtl/>
          <w:lang w:bidi="fa-IR"/>
        </w:rPr>
        <w:t xml:space="preserve"> اعمال</w:t>
      </w:r>
      <w:proofErr w:type="gramEnd"/>
      <w:r w:rsidRPr="00A913DF">
        <w:rPr>
          <w:rFonts w:cs="B Nazanin" w:hint="cs"/>
          <w:sz w:val="26"/>
          <w:szCs w:val="26"/>
          <w:rtl/>
          <w:lang w:bidi="fa-IR"/>
        </w:rPr>
        <w:t xml:space="preserve"> میدان- ایجاد جریان</w:t>
      </w:r>
      <w:r w:rsidRPr="00A913DF">
        <w:rPr>
          <w:rFonts w:cs="B Nazanin" w:hint="cs"/>
          <w:sz w:val="26"/>
          <w:szCs w:val="26"/>
          <w:rtl/>
          <w:lang w:bidi="fa-IR"/>
        </w:rPr>
        <w:softHyphen/>
        <w:t>های یونی و گرما- تغییر در ساختار ماکرومولکول</w:t>
      </w:r>
      <w:r w:rsidRPr="00A913DF">
        <w:rPr>
          <w:rFonts w:cs="B Nazanin" w:hint="cs"/>
          <w:sz w:val="26"/>
          <w:szCs w:val="26"/>
          <w:rtl/>
          <w:lang w:bidi="fa-IR"/>
        </w:rPr>
        <w:softHyphen/>
        <w:t>های غشایی (آنزیم</w:t>
      </w:r>
      <w:r w:rsidRPr="00A913DF">
        <w:rPr>
          <w:rFonts w:cs="B Nazanin" w:hint="cs"/>
          <w:sz w:val="26"/>
          <w:szCs w:val="26"/>
          <w:rtl/>
          <w:lang w:bidi="fa-IR"/>
        </w:rPr>
        <w:softHyphen/>
        <w:t>ها و کانال</w:t>
      </w:r>
      <w:r w:rsidRPr="00A913DF">
        <w:rPr>
          <w:rFonts w:cs="B Nazanin" w:hint="cs"/>
          <w:sz w:val="26"/>
          <w:szCs w:val="26"/>
          <w:rtl/>
          <w:lang w:bidi="fa-IR"/>
        </w:rPr>
        <w:softHyphen/>
        <w:t>های یونی)- الکتروپوریشن، الکتروفیوژن و الکترواینسرشن- همزمانی این رخدادها و در اغلب موارد، غالب بودن یکی از آن</w:t>
      </w:r>
      <w:r w:rsidRPr="00A913DF">
        <w:rPr>
          <w:rFonts w:cs="B Nazanin" w:hint="cs"/>
          <w:sz w:val="26"/>
          <w:szCs w:val="26"/>
          <w:rtl/>
          <w:lang w:bidi="fa-IR"/>
        </w:rPr>
        <w:softHyphen/>
        <w:t>ها. . . وابستگی این اثرات</w:t>
      </w:r>
      <w:r w:rsidR="00C91EF7" w:rsidRPr="00A913DF">
        <w:rPr>
          <w:rFonts w:cs="B Nazanin" w:hint="cs"/>
          <w:sz w:val="26"/>
          <w:szCs w:val="26"/>
          <w:rtl/>
          <w:lang w:bidi="fa-IR"/>
        </w:rPr>
        <w:t>،</w:t>
      </w:r>
      <w:r w:rsidRPr="00A913DF">
        <w:rPr>
          <w:rFonts w:cs="B Nazanin" w:hint="cs"/>
          <w:sz w:val="26"/>
          <w:szCs w:val="26"/>
          <w:rtl/>
          <w:lang w:bidi="fa-IR"/>
        </w:rPr>
        <w:t xml:space="preserve"> وابسته به میدان محلی است و نه متوسط میدان اعمالی.</w:t>
      </w:r>
    </w:p>
    <w:p w:rsidR="00411607" w:rsidRPr="00A913DF" w:rsidRDefault="00411607" w:rsidP="00C91EF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A913DF">
        <w:rPr>
          <w:rFonts w:cs="B Nazanin" w:hint="cs"/>
          <w:sz w:val="26"/>
          <w:szCs w:val="26"/>
          <w:rtl/>
          <w:lang w:bidi="fa-IR"/>
        </w:rPr>
        <w:lastRenderedPageBreak/>
        <w:t>+ مدل</w:t>
      </w:r>
      <w:r w:rsidRPr="00A913DF">
        <w:rPr>
          <w:rFonts w:cs="B Nazanin" w:hint="cs"/>
          <w:sz w:val="26"/>
          <w:szCs w:val="26"/>
          <w:rtl/>
          <w:lang w:bidi="fa-IR"/>
        </w:rPr>
        <w:softHyphen/>
        <w:t>های پیشین تاکید زیادی بر پسیو</w:t>
      </w:r>
      <w:r w:rsidR="00C91EF7" w:rsidRPr="00A913D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913DF">
        <w:rPr>
          <w:rFonts w:cs="B Nazanin" w:hint="cs"/>
          <w:sz w:val="26"/>
          <w:szCs w:val="26"/>
          <w:rtl/>
          <w:lang w:bidi="fa-IR"/>
        </w:rPr>
        <w:t>بودن غشا در مدل</w:t>
      </w:r>
      <w:r w:rsidRPr="00A913DF">
        <w:rPr>
          <w:rFonts w:cs="B Nazanin" w:hint="cs"/>
          <w:sz w:val="26"/>
          <w:szCs w:val="26"/>
          <w:rtl/>
          <w:lang w:bidi="fa-IR"/>
        </w:rPr>
        <w:softHyphen/>
        <w:t>های با سلّول منفرد داشتند.</w:t>
      </w:r>
      <w:r w:rsidR="0060011E" w:rsidRPr="00A913DF">
        <w:rPr>
          <w:rFonts w:cs="B Nazanin" w:hint="cs"/>
          <w:sz w:val="26"/>
          <w:szCs w:val="26"/>
          <w:rtl/>
          <w:lang w:bidi="fa-IR"/>
        </w:rPr>
        <w:t xml:space="preserve"> این مدل</w:t>
      </w:r>
      <w:r w:rsidR="0060011E" w:rsidRPr="00A913DF">
        <w:rPr>
          <w:rFonts w:cs="B Nazanin" w:hint="cs"/>
          <w:sz w:val="26"/>
          <w:szCs w:val="26"/>
          <w:rtl/>
          <w:lang w:bidi="fa-IR"/>
        </w:rPr>
        <w:softHyphen/>
        <w:t>ها خواص دی</w:t>
      </w:r>
      <w:r w:rsidR="00DC3996" w:rsidRPr="00A913DF">
        <w:rPr>
          <w:rFonts w:cs="B Nazanin" w:hint="cs"/>
          <w:sz w:val="26"/>
          <w:szCs w:val="26"/>
          <w:rtl/>
          <w:lang w:bidi="fa-IR"/>
        </w:rPr>
        <w:softHyphen/>
        <w:t>الکتر</w:t>
      </w:r>
      <w:r w:rsidR="0060011E" w:rsidRPr="00A913DF">
        <w:rPr>
          <w:rFonts w:cs="B Nazanin" w:hint="cs"/>
          <w:sz w:val="26"/>
          <w:szCs w:val="26"/>
          <w:rtl/>
          <w:lang w:bidi="fa-IR"/>
        </w:rPr>
        <w:t xml:space="preserve">یکی و رسانایی را به </w:t>
      </w:r>
      <w:r w:rsidR="00DC3996" w:rsidRPr="00A913DF">
        <w:rPr>
          <w:rFonts w:cs="B Nazanin" w:hint="cs"/>
          <w:sz w:val="26"/>
          <w:szCs w:val="26"/>
          <w:rtl/>
          <w:lang w:bidi="fa-IR"/>
        </w:rPr>
        <w:t xml:space="preserve">صورت جامع </w:t>
      </w:r>
      <w:r w:rsidR="0060011E" w:rsidRPr="00A913DF">
        <w:rPr>
          <w:rFonts w:cs="B Nazanin" w:hint="cs"/>
          <w:sz w:val="26"/>
          <w:szCs w:val="26"/>
          <w:rtl/>
          <w:lang w:bidi="fa-IR"/>
        </w:rPr>
        <w:t xml:space="preserve">ولی </w:t>
      </w:r>
      <w:r w:rsidR="00DC3996" w:rsidRPr="00A913DF">
        <w:rPr>
          <w:rFonts w:cs="B Nazanin" w:hint="cs"/>
          <w:sz w:val="26"/>
          <w:szCs w:val="26"/>
          <w:rtl/>
          <w:lang w:bidi="fa-IR"/>
        </w:rPr>
        <w:t>بدون لحاظ</w:t>
      </w:r>
      <w:r w:rsidR="00DC3996" w:rsidRPr="00A913DF">
        <w:rPr>
          <w:rFonts w:cs="B Nazanin" w:hint="cs"/>
          <w:sz w:val="26"/>
          <w:szCs w:val="26"/>
          <w:rtl/>
          <w:lang w:bidi="fa-IR"/>
        </w:rPr>
        <w:softHyphen/>
        <w:t>کردن اثرات غیرخطی غشا در</w:t>
      </w:r>
      <w:r w:rsidR="008F015A" w:rsidRPr="00A913DF">
        <w:rPr>
          <w:rFonts w:cs="B Nazanin" w:hint="cs"/>
          <w:sz w:val="26"/>
          <w:szCs w:val="26"/>
          <w:rtl/>
          <w:lang w:bidi="fa-IR"/>
        </w:rPr>
        <w:t xml:space="preserve"> </w:t>
      </w:r>
      <w:r w:rsidR="00DC3996" w:rsidRPr="00A913DF">
        <w:rPr>
          <w:rFonts w:cs="B Nazanin" w:hint="cs"/>
          <w:sz w:val="26"/>
          <w:szCs w:val="26"/>
          <w:rtl/>
          <w:lang w:bidi="fa-IR"/>
        </w:rPr>
        <w:t>بر</w:t>
      </w:r>
      <w:r w:rsidR="008F015A" w:rsidRPr="00A913DF">
        <w:rPr>
          <w:rFonts w:cs="B Nazanin" w:hint="cs"/>
          <w:sz w:val="26"/>
          <w:szCs w:val="26"/>
          <w:rtl/>
          <w:lang w:bidi="fa-IR"/>
        </w:rPr>
        <w:t xml:space="preserve"> </w:t>
      </w:r>
      <w:r w:rsidR="00DC3996" w:rsidRPr="00A913DF">
        <w:rPr>
          <w:rFonts w:cs="B Nazanin" w:hint="cs"/>
          <w:sz w:val="26"/>
          <w:szCs w:val="26"/>
          <w:rtl/>
          <w:lang w:bidi="fa-IR"/>
        </w:rPr>
        <w:t>داشتند.</w:t>
      </w:r>
    </w:p>
    <w:p w:rsidR="008F015A" w:rsidRPr="00A913DF" w:rsidRDefault="002D166A" w:rsidP="00C91EF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A913DF">
        <w:rPr>
          <w:rFonts w:cs="B Nazanin" w:hint="cs"/>
          <w:sz w:val="26"/>
          <w:szCs w:val="26"/>
          <w:rtl/>
          <w:lang w:bidi="fa-IR"/>
        </w:rPr>
        <w:t>پیش</w:t>
      </w:r>
      <w:r w:rsidRPr="00A913DF">
        <w:rPr>
          <w:rFonts w:cs="B Nazanin" w:hint="cs"/>
          <w:sz w:val="26"/>
          <w:szCs w:val="26"/>
          <w:rtl/>
          <w:lang w:bidi="fa-IR"/>
        </w:rPr>
        <w:softHyphen/>
        <w:t>بینی تغییرات ولتاژ تراغشایی</w:t>
      </w:r>
      <w:r w:rsidR="00E348DC" w:rsidRPr="00A913DF">
        <w:rPr>
          <w:rFonts w:cs="B Nazanin" w:hint="cs"/>
          <w:sz w:val="26"/>
          <w:szCs w:val="26"/>
          <w:rtl/>
          <w:lang w:bidi="fa-IR"/>
        </w:rPr>
        <w:t xml:space="preserve"> بسته به موقعیت آن روی بیش از یک غشا</w:t>
      </w:r>
      <w:r w:rsidRPr="00A913DF">
        <w:rPr>
          <w:rFonts w:cs="B Nazanin" w:hint="cs"/>
          <w:sz w:val="26"/>
          <w:szCs w:val="26"/>
          <w:rtl/>
          <w:lang w:bidi="fa-IR"/>
        </w:rPr>
        <w:t xml:space="preserve"> متفاوت بوده و مشکل است به جز در حالت</w:t>
      </w:r>
      <w:r w:rsidRPr="00A913DF">
        <w:rPr>
          <w:rFonts w:cs="B Nazanin" w:hint="cs"/>
          <w:sz w:val="26"/>
          <w:szCs w:val="26"/>
          <w:rtl/>
          <w:lang w:bidi="fa-IR"/>
        </w:rPr>
        <w:softHyphen/>
        <w:t xml:space="preserve"> سلّول منفرد</w:t>
      </w:r>
      <w:r w:rsidR="00E348DC" w:rsidRPr="00A913D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913DF">
        <w:rPr>
          <w:rFonts w:cs="B Nazanin" w:hint="cs"/>
          <w:sz w:val="26"/>
          <w:szCs w:val="26"/>
          <w:rtl/>
          <w:lang w:bidi="fa-IR"/>
        </w:rPr>
        <w:t>با شکل منظم که در معرض میدان یکنواختی قرار داشته باشد.</w:t>
      </w:r>
    </w:p>
    <w:p w:rsidR="00FF4467" w:rsidRPr="00A913DF" w:rsidRDefault="00FF4467" w:rsidP="00FF4467">
      <w:pPr>
        <w:bidi/>
        <w:rPr>
          <w:rFonts w:cs="B Nazanin"/>
          <w:sz w:val="26"/>
          <w:szCs w:val="26"/>
          <w:rtl/>
          <w:lang w:bidi="fa-IR"/>
        </w:rPr>
      </w:pPr>
      <w:r w:rsidRPr="00A913DF">
        <w:rPr>
          <w:rFonts w:cs="B Nazanin" w:hint="cs"/>
          <w:sz w:val="26"/>
          <w:szCs w:val="26"/>
          <w:rtl/>
          <w:lang w:bidi="fa-IR"/>
        </w:rPr>
        <w:t>بهره</w:t>
      </w:r>
      <w:r w:rsidRPr="00A913DF">
        <w:rPr>
          <w:rFonts w:cs="B Nazanin" w:hint="cs"/>
          <w:sz w:val="26"/>
          <w:szCs w:val="26"/>
          <w:rtl/>
          <w:lang w:bidi="fa-IR"/>
        </w:rPr>
        <w:softHyphen/>
        <w:t>ی تقویتی میدان غشای وابسته به مکان به صورت زیر خواهد بود:</w:t>
      </w:r>
    </w:p>
    <w:p w:rsidR="00FF4467" w:rsidRPr="00A913DF" w:rsidRDefault="00EA0F0E" w:rsidP="00FF4467">
      <w:pPr>
        <w:bidi/>
        <w:rPr>
          <w:rFonts w:eastAsiaTheme="minorEastAsia" w:cs="B Nazanin"/>
          <w:i/>
          <w:sz w:val="26"/>
          <w:szCs w:val="26"/>
          <w:lang w:bidi="fa-IR"/>
        </w:rPr>
      </w:pPr>
      <m:oMathPara>
        <m:oMath>
          <m:sSub>
            <m:sSubPr>
              <m:ctrlPr>
                <w:rPr>
                  <w:rFonts w:ascii="Cambria Math" w:hAnsi="Cambria Math" w:cs="B Nazanin"/>
                  <w:sz w:val="26"/>
                  <w:szCs w:val="26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m</m:t>
              </m:r>
            </m:sub>
          </m:sSub>
          <m:r>
            <w:rPr>
              <w:rFonts w:ascii="Cambria Math" w:hAnsi="Cambria Math" w:cs="B Nazanin"/>
              <w:sz w:val="26"/>
              <w:szCs w:val="26"/>
              <w:lang w:bidi="fa-IR"/>
            </w:rPr>
            <m:t>(f)=∆</m:t>
          </m:r>
          <m:sSub>
            <m:sSubPr>
              <m:ctrlPr>
                <w:rPr>
                  <w:rFonts w:ascii="Cambria Math" w:hAnsi="Cambria Math" w:cs="B Nazanin"/>
                  <w:i/>
                  <w:sz w:val="26"/>
                  <w:szCs w:val="26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U</m:t>
              </m:r>
            </m:e>
            <m:sub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m</m:t>
              </m:r>
            </m:sub>
          </m:sSub>
          <m:r>
            <w:rPr>
              <w:rFonts w:ascii="Cambria Math" w:hAnsi="Cambria Math" w:cs="B Nazanin"/>
              <w:sz w:val="26"/>
              <w:szCs w:val="26"/>
              <w:lang w:bidi="fa-IR"/>
            </w:rPr>
            <m:t>(f)/[</m:t>
          </m:r>
          <m:sSub>
            <m:sSubPr>
              <m:ctrlPr>
                <w:rPr>
                  <w:rFonts w:ascii="Cambria Math" w:hAnsi="Cambria Math" w:cs="B Nazanin"/>
                  <w:i/>
                  <w:sz w:val="26"/>
                  <w:szCs w:val="26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d</m:t>
              </m:r>
            </m:e>
            <m:sub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 w:cs="B Nazanin"/>
                  <w:i/>
                  <w:sz w:val="26"/>
                  <w:szCs w:val="26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E</m:t>
              </m:r>
            </m:e>
            <m:sub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app</m:t>
              </m:r>
            </m:sub>
          </m:sSub>
          <m:r>
            <w:rPr>
              <w:rFonts w:ascii="Cambria Math" w:hAnsi="Cambria Math" w:cs="B Nazanin"/>
              <w:sz w:val="26"/>
              <w:szCs w:val="26"/>
              <w:lang w:bidi="fa-IR"/>
            </w:rPr>
            <m:t>(f)]</m:t>
          </m:r>
        </m:oMath>
      </m:oMathPara>
    </w:p>
    <w:p w:rsidR="00FF4467" w:rsidRPr="00A913DF" w:rsidRDefault="00FF4467" w:rsidP="00C91EF7">
      <w:pPr>
        <w:bidi/>
        <w:jc w:val="both"/>
        <w:rPr>
          <w:rFonts w:eastAsiaTheme="minorEastAsia" w:cs="B Nazanin"/>
          <w:i/>
          <w:sz w:val="26"/>
          <w:szCs w:val="26"/>
          <w:rtl/>
          <w:lang w:bidi="fa-IR"/>
        </w:rPr>
      </w:pPr>
      <w:r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t>روش</w:t>
      </w:r>
      <w:r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 xml:space="preserve">های تحلیلی </w:t>
      </w:r>
      <w:r w:rsidR="002872AB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t>و</w:t>
      </w:r>
      <w:r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t xml:space="preserve"> استفاده از معادلات دیفرانسیل جزئی</w:t>
      </w:r>
      <w:r w:rsidR="002872AB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t xml:space="preserve">  و مشکلات پیش</w:t>
      </w:r>
      <w:r w:rsidR="002872AB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رو در مدل</w:t>
      </w:r>
      <w:r w:rsidR="002872AB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سازی جهت تعیین میدان</w:t>
      </w:r>
      <w:r w:rsidR="002872AB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های الکتریکی براساس وابستگی فضایی: گنجاندن ویژگی</w:t>
      </w:r>
      <w:r w:rsidR="002872AB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های دی</w:t>
      </w:r>
      <w:r w:rsidR="002872AB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الکتریکی و مقاومتی در همه</w:t>
      </w:r>
      <w:r w:rsidR="002872AB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ی نواحی، رسانایی غیرخطی کانال</w:t>
      </w:r>
      <w:r w:rsidR="002872AB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های یونی، شکل</w:t>
      </w:r>
      <w:r w:rsidR="002872AB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های نامنظم سلّولی، سلّول</w:t>
      </w:r>
      <w:r w:rsidR="002872AB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های مجاور، تغییرات هیسترزیس و غیرخطی شدید (برای میدان</w:t>
      </w:r>
      <w:r w:rsidR="002872AB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های قوی) در مقاومت غشا (ناشی از الکتروپوریشن)</w:t>
      </w:r>
    </w:p>
    <w:p w:rsidR="00EB10A8" w:rsidRPr="00A913DF" w:rsidRDefault="00EB10A8" w:rsidP="00C91EF7">
      <w:pPr>
        <w:bidi/>
        <w:jc w:val="both"/>
        <w:rPr>
          <w:rFonts w:eastAsiaTheme="minorEastAsia" w:cs="B Nazanin"/>
          <w:i/>
          <w:sz w:val="26"/>
          <w:szCs w:val="26"/>
          <w:lang w:bidi="fa-IR"/>
        </w:rPr>
      </w:pPr>
      <w:r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t>ادعای این مقاله: حل این مسائل با استفاده از قوانین کیرشهف و شبکه</w:t>
      </w:r>
      <w:r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های انتقال (</w:t>
      </w:r>
      <w:r w:rsidRPr="00A913DF">
        <w:rPr>
          <w:rFonts w:eastAsiaTheme="minorEastAsia" w:cs="B Nazanin"/>
          <w:i/>
          <w:sz w:val="26"/>
          <w:szCs w:val="26"/>
          <w:lang w:bidi="fa-IR"/>
        </w:rPr>
        <w:t>transport lattice</w:t>
      </w:r>
      <w:r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t>)</w:t>
      </w:r>
    </w:p>
    <w:p w:rsidR="00BB6804" w:rsidRPr="00A913DF" w:rsidRDefault="00BB6804" w:rsidP="00C91EF7">
      <w:pPr>
        <w:bidi/>
        <w:jc w:val="both"/>
        <w:rPr>
          <w:rFonts w:eastAsiaTheme="minorEastAsia" w:cs="B Nazanin"/>
          <w:i/>
          <w:sz w:val="26"/>
          <w:szCs w:val="26"/>
          <w:rtl/>
          <w:lang w:bidi="fa-IR"/>
        </w:rPr>
      </w:pPr>
      <w:r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t>شبکه</w:t>
      </w:r>
      <w:r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ی انتقال، یک مدل از سیستمی است که ما را مجاز به وارد کردن مشخصه</w:t>
      </w:r>
      <w:r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های زیادی از سیستم سلولی خواهد کرد.</w:t>
      </w:r>
      <w:r w:rsidR="008E241E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t xml:space="preserve"> هندسه</w:t>
      </w:r>
      <w:r w:rsidR="008E241E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ی نامنظم یک یا چند سلّول می</w:t>
      </w:r>
      <w:r w:rsidR="008E241E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تواند در آن وارد شود چون در حل مدار الکتریکی لزومی به استفاده از شکل</w:t>
      </w:r>
      <w:r w:rsidR="008E241E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های منظم ایده</w:t>
      </w:r>
      <w:r w:rsidR="008E241E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آل  نیست. در مدل مورد نظر، امکان وارد کردن  سیّالات فراوان با ویژگی</w:t>
      </w:r>
      <w:r w:rsidR="00B26F32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های مختلف وجود خواهد داشت و امکان ایجاد مدل</w:t>
      </w:r>
      <w:r w:rsidR="00B26F32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های برهم</w:t>
      </w:r>
      <w:r w:rsidR="008F6D5B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کنش محلی زیادی فراهم است</w:t>
      </w:r>
      <w:r w:rsidR="00B26F32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t>.</w:t>
      </w:r>
      <w:r w:rsidR="008E241E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t xml:space="preserve"> </w:t>
      </w:r>
    </w:p>
    <w:p w:rsidR="00EB10A8" w:rsidRPr="00A913DF" w:rsidRDefault="009804EB" w:rsidP="00C91EF7">
      <w:pPr>
        <w:bidi/>
        <w:jc w:val="both"/>
        <w:rPr>
          <w:rFonts w:eastAsiaTheme="minorEastAsia" w:cs="B Nazanin"/>
          <w:i/>
          <w:sz w:val="26"/>
          <w:szCs w:val="26"/>
          <w:rtl/>
          <w:lang w:bidi="fa-IR"/>
        </w:rPr>
      </w:pPr>
      <w:r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t xml:space="preserve">قوانین </w:t>
      </w:r>
      <w:r w:rsidR="00C91EF7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t xml:space="preserve">مداری </w:t>
      </w:r>
      <w:r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t>کیرشهف</w:t>
      </w:r>
      <w:r w:rsidR="00C91EF7"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t>،</w:t>
      </w:r>
      <w:r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t xml:space="preserve"> توصیف عبور بار از مسیرهای محلی که جریان</w:t>
      </w:r>
      <w:r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های الکتریکی را تشکیل میدهند، فراهم می</w:t>
      </w:r>
      <w:r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کند. این قوانین تضمین می</w:t>
      </w:r>
      <w:r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کنند که جریان</w:t>
      </w:r>
      <w:r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های ورودی و خروجی از هر گره از پایستگی بار تبعیت می</w:t>
      </w:r>
      <w:r w:rsidRPr="00A913DF">
        <w:rPr>
          <w:rFonts w:eastAsiaTheme="minorEastAsia" w:cs="B Nazanin" w:hint="cs"/>
          <w:i/>
          <w:sz w:val="26"/>
          <w:szCs w:val="26"/>
          <w:rtl/>
          <w:lang w:bidi="fa-IR"/>
        </w:rPr>
        <w:softHyphen/>
        <w:t>کنند و افت ولتاژ در هر مسیر بسته صفر خواهد بود.</w:t>
      </w:r>
    </w:p>
    <w:p w:rsidR="002872AB" w:rsidRPr="00A913DF" w:rsidRDefault="002872AB" w:rsidP="002872AB">
      <w:pPr>
        <w:bidi/>
        <w:rPr>
          <w:rFonts w:cs="B Nazanin"/>
          <w:i/>
          <w:sz w:val="26"/>
          <w:szCs w:val="26"/>
          <w:rtl/>
          <w:lang w:bidi="fa-IR"/>
        </w:rPr>
      </w:pPr>
    </w:p>
    <w:p w:rsidR="00192835" w:rsidRPr="00A913DF" w:rsidRDefault="00005AEE" w:rsidP="00192835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u w:val="single"/>
          <w:lang w:bidi="fa-IR"/>
        </w:rPr>
      </w:pPr>
      <w:r w:rsidRPr="00A913DF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مطالعات انجام شده:</w:t>
      </w:r>
    </w:p>
    <w:p w:rsidR="00B107A5" w:rsidRPr="00A913DF" w:rsidRDefault="004F0D60" w:rsidP="00192835">
      <w:pPr>
        <w:pBdr>
          <w:bottom w:val="single" w:sz="4" w:space="1" w:color="auto"/>
        </w:pBdr>
        <w:bidi/>
        <w:jc w:val="both"/>
        <w:rPr>
          <w:rFonts w:cs="B Nazanin"/>
          <w:sz w:val="26"/>
          <w:szCs w:val="26"/>
          <w:rtl/>
          <w:lang w:bidi="fa-IR"/>
        </w:rPr>
      </w:pPr>
      <w:r w:rsidRPr="00A913DF">
        <w:rPr>
          <w:rFonts w:cs="B Nazanin" w:hint="cs"/>
          <w:sz w:val="26"/>
          <w:szCs w:val="26"/>
          <w:rtl/>
          <w:lang w:bidi="fa-IR"/>
        </w:rPr>
        <w:t>مطالعه</w:t>
      </w:r>
      <w:r w:rsidRPr="00A913DF">
        <w:rPr>
          <w:rFonts w:cs="B Nazanin" w:hint="cs"/>
          <w:sz w:val="26"/>
          <w:szCs w:val="26"/>
          <w:rtl/>
          <w:lang w:bidi="fa-IR"/>
        </w:rPr>
        <w:softHyphen/>
        <w:t>ی برخی از مقالات مربوط به درس بیوالکترومغناطیس (مدل‌های</w:t>
      </w:r>
      <w:r w:rsidRPr="00A913DF">
        <w:rPr>
          <w:rFonts w:cs="B Nazanin"/>
          <w:sz w:val="26"/>
          <w:szCs w:val="26"/>
          <w:rtl/>
          <w:lang w:bidi="fa-IR"/>
        </w:rPr>
        <w:t xml:space="preserve"> </w:t>
      </w:r>
      <w:r w:rsidRPr="00A913DF">
        <w:rPr>
          <w:rFonts w:cs="B Nazanin" w:hint="cs"/>
          <w:sz w:val="26"/>
          <w:szCs w:val="26"/>
          <w:rtl/>
          <w:lang w:bidi="fa-IR"/>
        </w:rPr>
        <w:t>ریاضی</w:t>
      </w:r>
      <w:r w:rsidRPr="00A913DF">
        <w:rPr>
          <w:rFonts w:cs="B Nazanin"/>
          <w:sz w:val="26"/>
          <w:szCs w:val="26"/>
          <w:rtl/>
          <w:lang w:bidi="fa-IR"/>
        </w:rPr>
        <w:t xml:space="preserve"> </w:t>
      </w:r>
      <w:r w:rsidRPr="00A913DF">
        <w:rPr>
          <w:rFonts w:cs="B Nazanin" w:hint="cs"/>
          <w:sz w:val="26"/>
          <w:szCs w:val="26"/>
          <w:rtl/>
          <w:lang w:bidi="fa-IR"/>
        </w:rPr>
        <w:t>برای</w:t>
      </w:r>
      <w:r w:rsidRPr="00A913DF">
        <w:rPr>
          <w:rFonts w:cs="B Nazanin"/>
          <w:sz w:val="26"/>
          <w:szCs w:val="26"/>
          <w:rtl/>
          <w:lang w:bidi="fa-IR"/>
        </w:rPr>
        <w:t xml:space="preserve"> </w:t>
      </w:r>
      <w:r w:rsidRPr="00A913DF">
        <w:rPr>
          <w:rFonts w:cs="B Nazanin" w:hint="cs"/>
          <w:sz w:val="26"/>
          <w:szCs w:val="26"/>
          <w:rtl/>
          <w:lang w:bidi="fa-IR"/>
        </w:rPr>
        <w:t>بیان</w:t>
      </w:r>
      <w:r w:rsidRPr="00A913DF">
        <w:rPr>
          <w:rFonts w:cs="B Nazanin"/>
          <w:sz w:val="26"/>
          <w:szCs w:val="26"/>
          <w:rtl/>
          <w:lang w:bidi="fa-IR"/>
        </w:rPr>
        <w:t xml:space="preserve"> </w:t>
      </w:r>
      <w:r w:rsidRPr="00A913DF">
        <w:rPr>
          <w:rFonts w:cs="B Nazanin" w:hint="cs"/>
          <w:sz w:val="26"/>
          <w:szCs w:val="26"/>
          <w:rtl/>
          <w:lang w:bidi="fa-IR"/>
        </w:rPr>
        <w:t>خواص</w:t>
      </w:r>
      <w:r w:rsidRPr="00A913DF">
        <w:rPr>
          <w:rFonts w:cs="B Nazanin"/>
          <w:sz w:val="26"/>
          <w:szCs w:val="26"/>
          <w:rtl/>
          <w:lang w:bidi="fa-IR"/>
        </w:rPr>
        <w:t xml:space="preserve"> </w:t>
      </w:r>
      <w:r w:rsidRPr="00A913DF">
        <w:rPr>
          <w:rFonts w:cs="B Nazanin" w:hint="cs"/>
          <w:sz w:val="26"/>
          <w:szCs w:val="26"/>
          <w:rtl/>
          <w:lang w:bidi="fa-IR"/>
        </w:rPr>
        <w:t>بافت-</w:t>
      </w:r>
      <w:r w:rsidR="00192835" w:rsidRPr="00A913D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913DF">
        <w:rPr>
          <w:rFonts w:cs="B Nazanin" w:hint="cs"/>
          <w:sz w:val="26"/>
          <w:szCs w:val="26"/>
          <w:rtl/>
          <w:lang w:bidi="fa-IR"/>
        </w:rPr>
        <w:t xml:space="preserve"> </w:t>
      </w:r>
      <w:r w:rsidR="00192835" w:rsidRPr="00A913DF">
        <w:rPr>
          <w:rFonts w:cs="B Nazanin" w:hint="cs"/>
          <w:sz w:val="26"/>
          <w:szCs w:val="26"/>
          <w:rtl/>
          <w:lang w:bidi="fa-IR"/>
        </w:rPr>
        <w:t>گذری بر</w:t>
      </w:r>
      <w:r w:rsidRPr="00A913DF">
        <w:rPr>
          <w:rFonts w:cs="B Nazanin"/>
          <w:sz w:val="26"/>
          <w:szCs w:val="26"/>
          <w:rtl/>
          <w:lang w:bidi="fa-IR"/>
        </w:rPr>
        <w:t>خواص الکتریکی بافت‌ها</w:t>
      </w:r>
      <w:r w:rsidRPr="00A913DF">
        <w:rPr>
          <w:rFonts w:cs="B Nazanin"/>
          <w:sz w:val="26"/>
          <w:szCs w:val="26"/>
          <w:lang w:bidi="fa-IR"/>
        </w:rPr>
        <w:t>Gabriel-96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t>) - مطالعه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softHyphen/>
        <w:t>ی مقاله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softHyphen/>
        <w:t>ی "مدل‌سازی</w:t>
      </w:r>
      <w:r w:rsidR="00401BE1" w:rsidRPr="00A913DF">
        <w:rPr>
          <w:rFonts w:cs="B Nazanin"/>
          <w:sz w:val="26"/>
          <w:szCs w:val="26"/>
          <w:rtl/>
          <w:lang w:bidi="fa-IR"/>
        </w:rPr>
        <w:t xml:space="preserve"> 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t>محاسباتی</w:t>
      </w:r>
      <w:r w:rsidR="00401BE1" w:rsidRPr="00A913DF">
        <w:rPr>
          <w:rFonts w:cs="B Nazanin"/>
          <w:sz w:val="26"/>
          <w:szCs w:val="26"/>
          <w:rtl/>
          <w:lang w:bidi="fa-IR"/>
        </w:rPr>
        <w:t xml:space="preserve"> 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t>توزیع</w:t>
      </w:r>
      <w:r w:rsidR="00401BE1" w:rsidRPr="00A913DF">
        <w:rPr>
          <w:rFonts w:cs="B Nazanin"/>
          <w:sz w:val="26"/>
          <w:szCs w:val="26"/>
          <w:rtl/>
          <w:lang w:bidi="fa-IR"/>
        </w:rPr>
        <w:t xml:space="preserve"> 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t>میدان</w:t>
      </w:r>
      <w:r w:rsidR="00401BE1" w:rsidRPr="00A913DF">
        <w:rPr>
          <w:rFonts w:cs="B Nazanin"/>
          <w:sz w:val="26"/>
          <w:szCs w:val="26"/>
          <w:rtl/>
          <w:lang w:bidi="fa-IR"/>
        </w:rPr>
        <w:t xml:space="preserve"> 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t>در</w:t>
      </w:r>
      <w:r w:rsidR="00401BE1" w:rsidRPr="00A913DF">
        <w:rPr>
          <w:rFonts w:cs="B Nazanin"/>
          <w:sz w:val="26"/>
          <w:szCs w:val="26"/>
          <w:rtl/>
          <w:lang w:bidi="fa-IR"/>
        </w:rPr>
        <w:t xml:space="preserve"> 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t>ساختار</w:t>
      </w:r>
      <w:r w:rsidR="00401BE1" w:rsidRPr="00A913DF">
        <w:rPr>
          <w:rFonts w:cs="B Nazanin"/>
          <w:sz w:val="26"/>
          <w:szCs w:val="26"/>
          <w:rtl/>
          <w:lang w:bidi="fa-IR"/>
        </w:rPr>
        <w:t xml:space="preserve"> </w:t>
      </w:r>
      <w:r w:rsidR="00401BE1" w:rsidRPr="00A913DF">
        <w:rPr>
          <w:rFonts w:cs="B Nazanin"/>
          <w:sz w:val="26"/>
          <w:szCs w:val="26"/>
          <w:rtl/>
          <w:lang w:bidi="fa-IR"/>
        </w:rPr>
        <w:lastRenderedPageBreak/>
        <w:t>‏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t>چندسلولی</w:t>
      </w:r>
      <w:r w:rsidR="00401BE1" w:rsidRPr="00A913DF">
        <w:rPr>
          <w:rFonts w:cs="B Nazanin"/>
          <w:sz w:val="26"/>
          <w:szCs w:val="26"/>
          <w:rtl/>
          <w:lang w:bidi="fa-IR"/>
        </w:rPr>
        <w:t xml:space="preserve"> 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t>بر</w:t>
      </w:r>
      <w:r w:rsidR="00401BE1" w:rsidRPr="00A913DF">
        <w:rPr>
          <w:rFonts w:cs="B Nazanin"/>
          <w:sz w:val="26"/>
          <w:szCs w:val="26"/>
          <w:rtl/>
          <w:lang w:bidi="fa-IR"/>
        </w:rPr>
        <w:t xml:space="preserve"> 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t>اساس</w:t>
      </w:r>
      <w:r w:rsidR="00401BE1" w:rsidRPr="00A913DF">
        <w:rPr>
          <w:rFonts w:cs="B Nazanin"/>
          <w:sz w:val="26"/>
          <w:szCs w:val="26"/>
          <w:rtl/>
          <w:lang w:bidi="fa-IR"/>
        </w:rPr>
        <w:t xml:space="preserve"> 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t>روش</w:t>
      </w:r>
      <w:r w:rsidR="00401BE1" w:rsidRPr="00A913DF">
        <w:rPr>
          <w:rFonts w:cs="B Nazanin"/>
          <w:sz w:val="26"/>
          <w:szCs w:val="26"/>
          <w:rtl/>
          <w:lang w:bidi="fa-IR"/>
        </w:rPr>
        <w:t xml:space="preserve"> ‏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t>مدارهای</w:t>
      </w:r>
      <w:r w:rsidR="00401BE1" w:rsidRPr="00A913DF">
        <w:rPr>
          <w:rFonts w:cs="B Nazanin"/>
          <w:sz w:val="26"/>
          <w:szCs w:val="26"/>
          <w:rtl/>
          <w:lang w:bidi="fa-IR"/>
        </w:rPr>
        <w:t xml:space="preserve"> 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t>گسترده"، که ظاهراً موضوعی مرتبط با بخش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softHyphen/>
      </w:r>
      <w:r w:rsidR="00401BE1" w:rsidRPr="00A913DF">
        <w:rPr>
          <w:rFonts w:cs="B Nazanin"/>
          <w:sz w:val="26"/>
          <w:szCs w:val="26"/>
          <w:rtl/>
          <w:lang w:bidi="fa-IR"/>
        </w:rPr>
        <w:softHyphen/>
      </w:r>
      <w:r w:rsidR="00401BE1" w:rsidRPr="00A913DF">
        <w:rPr>
          <w:rFonts w:cs="B Nazanin" w:hint="cs"/>
          <w:sz w:val="26"/>
          <w:szCs w:val="26"/>
          <w:rtl/>
          <w:lang w:bidi="fa-IR"/>
        </w:rPr>
        <w:t>های ارسالی رساله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softHyphen/>
        <w:t>ی شما بوده است. شاید</w:t>
      </w:r>
      <w:r w:rsidR="00B107A5" w:rsidRPr="00A913DF">
        <w:rPr>
          <w:rFonts w:cs="B Nazanin" w:hint="cs"/>
          <w:sz w:val="26"/>
          <w:szCs w:val="26"/>
          <w:rtl/>
          <w:lang w:bidi="fa-IR"/>
        </w:rPr>
        <w:t xml:space="preserve"> اگر نیاز باشد و زمانی در این خصوص داشته باشم،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t xml:space="preserve"> مقاله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softHyphen/>
        <w:t>ای از همین نویسنده</w:t>
      </w:r>
      <w:r w:rsidR="00B107A5" w:rsidRPr="00A913DF">
        <w:rPr>
          <w:rFonts w:cs="B Nazanin" w:hint="cs"/>
          <w:sz w:val="26"/>
          <w:szCs w:val="26"/>
          <w:vertAlign w:val="superscript"/>
          <w:rtl/>
          <w:lang w:bidi="fa-IR"/>
        </w:rPr>
        <w:t>*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t xml:space="preserve"> که جنبه</w:t>
      </w:r>
      <w:r w:rsidR="00401BE1" w:rsidRPr="00A913DF">
        <w:rPr>
          <w:rFonts w:cs="B Nazanin" w:hint="cs"/>
          <w:sz w:val="26"/>
          <w:szCs w:val="26"/>
          <w:rtl/>
          <w:lang w:bidi="fa-IR"/>
        </w:rPr>
        <w:softHyphen/>
        <w:t xml:space="preserve">ی مروری دارد و مربوط به 2013 هست را نیز مطالعه کنم. </w:t>
      </w:r>
    </w:p>
    <w:p w:rsidR="00412D49" w:rsidRPr="00A913DF" w:rsidRDefault="00005AEE" w:rsidP="00412D49">
      <w:pPr>
        <w:pBdr>
          <w:bottom w:val="single" w:sz="4" w:space="1" w:color="auto"/>
        </w:pBdr>
        <w:jc w:val="both"/>
        <w:rPr>
          <w:rFonts w:cs="B Nazanin"/>
          <w:sz w:val="26"/>
          <w:szCs w:val="26"/>
          <w:rtl/>
          <w:lang w:bidi="fa-IR"/>
        </w:rPr>
      </w:pPr>
      <w:r w:rsidRPr="00A913DF">
        <w:rPr>
          <w:rFonts w:cs="B Nazanin" w:hint="cs"/>
          <w:sz w:val="26"/>
          <w:szCs w:val="26"/>
          <w:rtl/>
          <w:lang w:bidi="fa-IR"/>
        </w:rPr>
        <w:t xml:space="preserve"> " </w:t>
      </w:r>
      <w:r w:rsidR="00B107A5" w:rsidRPr="00A913DF">
        <w:rPr>
          <w:rFonts w:cs="B Nazanin"/>
          <w:sz w:val="26"/>
          <w:szCs w:val="26"/>
          <w:lang w:bidi="fa-IR"/>
        </w:rPr>
        <w:t>Transport-Based Biophysical System Models of Cells for Quantitatively Describing Responses to Electric Fields</w:t>
      </w:r>
      <w:r w:rsidR="00B107A5" w:rsidRPr="00A913DF">
        <w:rPr>
          <w:rFonts w:cs="B Nazanin" w:hint="cs"/>
          <w:sz w:val="26"/>
          <w:szCs w:val="26"/>
          <w:rtl/>
          <w:lang w:bidi="fa-IR"/>
        </w:rPr>
        <w:t>"</w:t>
      </w:r>
    </w:p>
    <w:p w:rsidR="00B107A5" w:rsidRPr="00A913DF" w:rsidRDefault="00B107A5" w:rsidP="00412D49">
      <w:pPr>
        <w:pBdr>
          <w:bottom w:val="single" w:sz="4" w:space="1" w:color="auto"/>
        </w:pBdr>
        <w:jc w:val="both"/>
        <w:rPr>
          <w:rFonts w:cs="B Nazanin"/>
          <w:sz w:val="24"/>
          <w:szCs w:val="24"/>
          <w:lang w:bidi="fa-IR"/>
        </w:rPr>
      </w:pPr>
      <w:r w:rsidRPr="00A913DF">
        <w:rPr>
          <w:rFonts w:cs="B Nazanin"/>
          <w:sz w:val="24"/>
          <w:szCs w:val="24"/>
          <w:lang w:bidi="fa-IR"/>
        </w:rPr>
        <w:t xml:space="preserve">Computational methods used to describe biological cell system responses to electric fields are reviewed in this paper; such methods are potentially useful for design of </w:t>
      </w:r>
      <w:proofErr w:type="spellStart"/>
      <w:r w:rsidRPr="00A913DF">
        <w:rPr>
          <w:rFonts w:cs="B Nazanin"/>
          <w:sz w:val="24"/>
          <w:szCs w:val="24"/>
          <w:lang w:bidi="fa-IR"/>
        </w:rPr>
        <w:t>electroporation</w:t>
      </w:r>
      <w:proofErr w:type="spellEnd"/>
      <w:r w:rsidRPr="00A913DF">
        <w:rPr>
          <w:rFonts w:cs="B Nazanin"/>
          <w:sz w:val="24"/>
          <w:szCs w:val="24"/>
          <w:lang w:bidi="fa-IR"/>
        </w:rPr>
        <w:t xml:space="preserve"> systems.</w:t>
      </w:r>
    </w:p>
    <w:p w:rsidR="004F0D60" w:rsidRPr="00A913DF" w:rsidRDefault="00401BE1" w:rsidP="00B107A5">
      <w:pPr>
        <w:pBdr>
          <w:bottom w:val="single" w:sz="4" w:space="1" w:color="auto"/>
        </w:pBd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A913DF">
        <w:rPr>
          <w:rFonts w:cs="B Nazanin" w:hint="cs"/>
          <w:sz w:val="26"/>
          <w:szCs w:val="26"/>
          <w:rtl/>
          <w:lang w:bidi="fa-IR"/>
        </w:rPr>
        <w:t>در غیراینصورت، برنامه</w:t>
      </w:r>
      <w:r w:rsidRPr="00A913DF">
        <w:rPr>
          <w:rFonts w:cs="B Nazanin" w:hint="cs"/>
          <w:sz w:val="26"/>
          <w:szCs w:val="26"/>
          <w:rtl/>
          <w:lang w:bidi="fa-IR"/>
        </w:rPr>
        <w:softHyphen/>
        <w:t>ی هفته</w:t>
      </w:r>
      <w:r w:rsidRPr="00A913DF">
        <w:rPr>
          <w:rFonts w:cs="B Nazanin" w:hint="cs"/>
          <w:sz w:val="26"/>
          <w:szCs w:val="26"/>
          <w:rtl/>
          <w:lang w:bidi="fa-IR"/>
        </w:rPr>
        <w:softHyphen/>
        <w:t xml:space="preserve">ی جاری من، </w:t>
      </w:r>
      <w:r w:rsidR="003F3643" w:rsidRPr="00A913DF">
        <w:rPr>
          <w:rFonts w:cs="B Nazanin" w:hint="cs"/>
          <w:sz w:val="26"/>
          <w:szCs w:val="26"/>
          <w:rtl/>
          <w:lang w:bidi="fa-IR"/>
        </w:rPr>
        <w:t>محدود به مرور،</w:t>
      </w:r>
      <w:r w:rsidR="00192835" w:rsidRPr="00A913DF">
        <w:rPr>
          <w:rFonts w:cs="B Nazanin" w:hint="cs"/>
          <w:sz w:val="26"/>
          <w:szCs w:val="26"/>
          <w:rtl/>
          <w:lang w:bidi="fa-IR"/>
        </w:rPr>
        <w:t xml:space="preserve"> </w:t>
      </w:r>
      <w:r w:rsidR="00005AEE" w:rsidRPr="00A913DF">
        <w:rPr>
          <w:rFonts w:cs="B Nazanin" w:hint="cs"/>
          <w:sz w:val="26"/>
          <w:szCs w:val="26"/>
          <w:rtl/>
          <w:lang w:bidi="fa-IR"/>
        </w:rPr>
        <w:t xml:space="preserve">تثبیت </w:t>
      </w:r>
      <w:r w:rsidR="003F3643" w:rsidRPr="00A913DF">
        <w:rPr>
          <w:rFonts w:cs="B Nazanin" w:hint="cs"/>
          <w:sz w:val="26"/>
          <w:szCs w:val="26"/>
          <w:rtl/>
          <w:lang w:bidi="fa-IR"/>
        </w:rPr>
        <w:t xml:space="preserve">و تفکر بیشتر! در </w:t>
      </w:r>
      <w:r w:rsidRPr="00A913DF">
        <w:rPr>
          <w:rFonts w:cs="B Nazanin" w:hint="cs"/>
          <w:sz w:val="26"/>
          <w:szCs w:val="26"/>
          <w:rtl/>
          <w:lang w:bidi="fa-IR"/>
        </w:rPr>
        <w:t>مطالب پیشین خواهد بود.</w:t>
      </w:r>
    </w:p>
    <w:p w:rsidR="00EA5122" w:rsidRPr="00A913DF" w:rsidRDefault="00EA5122" w:rsidP="00CD579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913DF">
        <w:rPr>
          <w:rFonts w:cs="B Nazanin" w:hint="cs"/>
          <w:b/>
          <w:bCs/>
          <w:sz w:val="26"/>
          <w:szCs w:val="26"/>
          <w:rtl/>
          <w:lang w:bidi="fa-IR"/>
        </w:rPr>
        <w:t>کارهای انجام شده</w:t>
      </w:r>
      <w:r w:rsidR="00AE70A3" w:rsidRPr="00A913DF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AE70A3" w:rsidRPr="00A913DF" w:rsidRDefault="002A74CE" w:rsidP="00AE70A3">
      <w:pPr>
        <w:bidi/>
        <w:rPr>
          <w:rFonts w:cs="B Nazanin"/>
          <w:sz w:val="26"/>
          <w:szCs w:val="26"/>
          <w:rtl/>
          <w:lang w:bidi="fa-IR"/>
        </w:rPr>
      </w:pPr>
      <w:r w:rsidRPr="00A913DF">
        <w:rPr>
          <w:rFonts w:cs="B Nazanin" w:hint="cs"/>
          <w:sz w:val="26"/>
          <w:szCs w:val="26"/>
          <w:rtl/>
          <w:lang w:bidi="fa-IR"/>
        </w:rPr>
        <w:t xml:space="preserve">تکمیل </w:t>
      </w:r>
      <w:r w:rsidR="00756351" w:rsidRPr="00A913DF">
        <w:rPr>
          <w:rFonts w:cs="B Nazanin" w:hint="cs"/>
          <w:sz w:val="26"/>
          <w:szCs w:val="26"/>
          <w:rtl/>
          <w:lang w:bidi="fa-IR"/>
        </w:rPr>
        <w:t xml:space="preserve">نگارش </w:t>
      </w:r>
      <w:r w:rsidRPr="00A913DF">
        <w:rPr>
          <w:rFonts w:cs="B Nazanin" w:hint="cs"/>
          <w:sz w:val="26"/>
          <w:szCs w:val="26"/>
          <w:rtl/>
          <w:lang w:bidi="fa-IR"/>
        </w:rPr>
        <w:t>جلسه</w:t>
      </w:r>
      <w:r w:rsidRPr="00A913DF">
        <w:rPr>
          <w:rFonts w:cs="B Nazanin" w:hint="cs"/>
          <w:sz w:val="26"/>
          <w:szCs w:val="26"/>
          <w:rtl/>
          <w:lang w:bidi="fa-IR"/>
        </w:rPr>
        <w:softHyphen/>
        <w:t>ی اول درس "دنیای سلّولی"</w:t>
      </w:r>
      <w:r w:rsidR="00BF5293" w:rsidRPr="00A913DF">
        <w:rPr>
          <w:rFonts w:cs="B Nazanin" w:hint="cs"/>
          <w:sz w:val="26"/>
          <w:szCs w:val="26"/>
          <w:rtl/>
          <w:lang w:bidi="fa-IR"/>
        </w:rPr>
        <w:t xml:space="preserve"> و شروع نگارش جلسه</w:t>
      </w:r>
      <w:r w:rsidR="00BF5293" w:rsidRPr="00A913DF">
        <w:rPr>
          <w:rFonts w:cs="B Nazanin" w:hint="cs"/>
          <w:sz w:val="26"/>
          <w:szCs w:val="26"/>
          <w:rtl/>
          <w:lang w:bidi="fa-IR"/>
        </w:rPr>
        <w:softHyphen/>
        <w:t>ی دوم</w:t>
      </w:r>
    </w:p>
    <w:p w:rsidR="00AE70A3" w:rsidRPr="00A913DF" w:rsidRDefault="00AE70A3" w:rsidP="00534305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lang w:bidi="fa-IR"/>
        </w:rPr>
      </w:pPr>
      <w:r w:rsidRPr="00A913DF">
        <w:rPr>
          <w:rFonts w:cs="B Nazanin" w:hint="cs"/>
          <w:b/>
          <w:bCs/>
          <w:sz w:val="26"/>
          <w:szCs w:val="26"/>
          <w:rtl/>
          <w:lang w:bidi="fa-IR"/>
        </w:rPr>
        <w:t>در چه مرحله ای از روند کلی پیش بینی شده برای پروژه هستم</w:t>
      </w:r>
      <w:r w:rsidR="00FD6E9F" w:rsidRPr="00A913DF">
        <w:rPr>
          <w:rFonts w:cs="B Nazanin" w:hint="cs"/>
          <w:b/>
          <w:bCs/>
          <w:sz w:val="26"/>
          <w:szCs w:val="26"/>
          <w:rtl/>
          <w:lang w:bidi="fa-IR"/>
        </w:rPr>
        <w:t xml:space="preserve"> (احیانا همراه با</w:t>
      </w:r>
      <w:r w:rsidR="00534305" w:rsidRPr="00A913DF">
        <w:rPr>
          <w:rFonts w:cs="B Nazanin" w:hint="cs"/>
          <w:b/>
          <w:bCs/>
          <w:sz w:val="26"/>
          <w:szCs w:val="26"/>
          <w:rtl/>
          <w:lang w:bidi="fa-IR"/>
        </w:rPr>
        <w:t xml:space="preserve"> بازنگری در برنامه، مراحل و پیش بینی زمان</w:t>
      </w:r>
      <w:r w:rsidR="00FD6E9F" w:rsidRPr="00A913DF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Pr="00A913DF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5073"/>
        <w:gridCol w:w="11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50"/>
      </w:tblGrid>
      <w:tr w:rsidR="009A1B5B" w:rsidRPr="00A913DF" w:rsidTr="00534305">
        <w:tc>
          <w:tcPr>
            <w:tcW w:w="5073" w:type="dxa"/>
          </w:tcPr>
          <w:p w:rsidR="009A1B5B" w:rsidRPr="00A913DF" w:rsidRDefault="009A1B5B" w:rsidP="009A1B5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13DF">
              <w:rPr>
                <w:rFonts w:cs="B Nazanin" w:hint="cs"/>
                <w:b/>
                <w:bCs/>
                <w:sz w:val="24"/>
                <w:szCs w:val="24"/>
                <w:rtl/>
              </w:rPr>
              <w:t>مراحل</w:t>
            </w:r>
          </w:p>
        </w:tc>
        <w:tc>
          <w:tcPr>
            <w:tcW w:w="1134" w:type="dxa"/>
          </w:tcPr>
          <w:p w:rsidR="009A1B5B" w:rsidRPr="00A913DF" w:rsidRDefault="009A1B5B" w:rsidP="009A1B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13DF">
              <w:rPr>
                <w:rFonts w:cs="B Nazanin" w:hint="cs"/>
                <w:b/>
                <w:bCs/>
                <w:rtl/>
              </w:rPr>
              <w:t>% پیشرفت</w:t>
            </w:r>
          </w:p>
        </w:tc>
        <w:tc>
          <w:tcPr>
            <w:tcW w:w="3369" w:type="dxa"/>
            <w:gridSpan w:val="12"/>
          </w:tcPr>
          <w:p w:rsidR="009A1B5B" w:rsidRPr="00A913DF" w:rsidRDefault="009A1B5B" w:rsidP="009A1B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13DF">
              <w:rPr>
                <w:rFonts w:cs="B Nazanin" w:hint="cs"/>
                <w:b/>
                <w:bCs/>
                <w:sz w:val="24"/>
                <w:szCs w:val="24"/>
                <w:rtl/>
              </w:rPr>
              <w:t>پیش بینی زمان( هر خانه دو ماه)</w:t>
            </w:r>
          </w:p>
        </w:tc>
      </w:tr>
      <w:tr w:rsidR="009A1B5B" w:rsidRPr="00A913DF" w:rsidTr="00534305">
        <w:tc>
          <w:tcPr>
            <w:tcW w:w="5073" w:type="dxa"/>
          </w:tcPr>
          <w:p w:rsidR="009A1B5B" w:rsidRPr="00A913DF" w:rsidRDefault="007519E3" w:rsidP="00AE70A3">
            <w:pPr>
              <w:bidi/>
              <w:rPr>
                <w:rFonts w:cs="B Nazanin"/>
                <w:color w:val="FFFFFF" w:themeColor="background1"/>
                <w:rtl/>
              </w:rPr>
            </w:pPr>
            <w:r w:rsidRPr="00A913DF">
              <w:rPr>
                <w:rFonts w:cs="B Nazanin" w:hint="cs"/>
                <w:color w:val="FFFFFF" w:themeColor="background1"/>
                <w:rtl/>
              </w:rPr>
              <w:t xml:space="preserve">مطالعه مقالات مدل سازی موجود درباره </w:t>
            </w:r>
            <w:proofErr w:type="spellStart"/>
            <w:r w:rsidRPr="00A913DF">
              <w:rPr>
                <w:rFonts w:cs="B Nazanin"/>
                <w:color w:val="FFFFFF" w:themeColor="background1"/>
              </w:rPr>
              <w:t>tDCS</w:t>
            </w:r>
            <w:proofErr w:type="spellEnd"/>
          </w:p>
        </w:tc>
        <w:tc>
          <w:tcPr>
            <w:tcW w:w="1134" w:type="dxa"/>
          </w:tcPr>
          <w:p w:rsidR="009A1B5B" w:rsidRPr="00A913DF" w:rsidRDefault="00534305" w:rsidP="00AE70A3">
            <w:pPr>
              <w:bidi/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  <w:r w:rsidRPr="00A913DF">
              <w:rPr>
                <w:rFonts w:cs="B Nazanin" w:hint="cs"/>
                <w:color w:val="FFFFFF" w:themeColor="background1"/>
                <w:sz w:val="26"/>
                <w:szCs w:val="26"/>
                <w:rtl/>
              </w:rPr>
              <w:t>90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A1B5B" w:rsidRPr="00A913DF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Pr="00A913DF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Pr="00A913DF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Pr="00A913DF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Pr="00A913DF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Pr="00A913DF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Pr="00A913DF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Pr="00A913DF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Pr="00A913DF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Pr="00A913DF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Pr="00A913DF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9A1B5B" w:rsidRPr="00A913DF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34305" w:rsidRPr="00A913DF" w:rsidTr="00534305">
        <w:tc>
          <w:tcPr>
            <w:tcW w:w="5073" w:type="dxa"/>
          </w:tcPr>
          <w:p w:rsidR="00534305" w:rsidRPr="00A913DF" w:rsidRDefault="00534305" w:rsidP="00A57AC0">
            <w:pPr>
              <w:bidi/>
              <w:rPr>
                <w:rFonts w:cs="B Nazanin"/>
                <w:color w:val="FFFFFF" w:themeColor="background1"/>
                <w:rtl/>
              </w:rPr>
            </w:pPr>
            <w:r w:rsidRPr="00A913DF">
              <w:rPr>
                <w:rFonts w:cs="B Nazanin" w:hint="cs"/>
                <w:color w:val="FFFFFF" w:themeColor="background1"/>
                <w:rtl/>
              </w:rPr>
              <w:t xml:space="preserve">یادگیری نرم افزار نورون </w:t>
            </w:r>
          </w:p>
        </w:tc>
        <w:tc>
          <w:tcPr>
            <w:tcW w:w="1134" w:type="dxa"/>
          </w:tcPr>
          <w:p w:rsidR="00534305" w:rsidRPr="00A913DF" w:rsidRDefault="00534305" w:rsidP="00AE70A3">
            <w:pPr>
              <w:bidi/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  <w:r w:rsidRPr="00A913DF">
              <w:rPr>
                <w:rFonts w:cs="B Nazanin" w:hint="cs"/>
                <w:color w:val="FFFFFF" w:themeColor="background1"/>
                <w:sz w:val="26"/>
                <w:szCs w:val="26"/>
                <w:rtl/>
              </w:rPr>
              <w:t>100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34305" w:rsidRPr="00A913DF" w:rsidTr="00534305">
        <w:tc>
          <w:tcPr>
            <w:tcW w:w="5073" w:type="dxa"/>
          </w:tcPr>
          <w:p w:rsidR="00534305" w:rsidRPr="00A913DF" w:rsidRDefault="00534305" w:rsidP="00534305">
            <w:pPr>
              <w:bidi/>
              <w:rPr>
                <w:rFonts w:cs="B Nazanin"/>
                <w:color w:val="FFFFFF" w:themeColor="background1"/>
              </w:rPr>
            </w:pPr>
            <w:r w:rsidRPr="00A913DF">
              <w:rPr>
                <w:rFonts w:cs="B Nazanin" w:hint="cs"/>
                <w:color w:val="FFFFFF" w:themeColor="background1"/>
                <w:rtl/>
              </w:rPr>
              <w:t xml:space="preserve">ایجاد محیط شبیه سازی مناسب در </w:t>
            </w:r>
            <w:proofErr w:type="spellStart"/>
            <w:r w:rsidRPr="00A913DF">
              <w:rPr>
                <w:rFonts w:cs="B Nazanin"/>
                <w:color w:val="FFFFFF" w:themeColor="background1"/>
              </w:rPr>
              <w:t>Matlab</w:t>
            </w:r>
            <w:proofErr w:type="spellEnd"/>
            <w:r w:rsidRPr="00A913DF">
              <w:rPr>
                <w:rFonts w:cs="B Nazanin" w:hint="cs"/>
                <w:color w:val="FFFFFF" w:themeColor="background1"/>
                <w:rtl/>
              </w:rPr>
              <w:t xml:space="preserve"> (لینک </w:t>
            </w:r>
            <w:r w:rsidRPr="00A913DF">
              <w:rPr>
                <w:rFonts w:cs="B Nazanin"/>
                <w:color w:val="FFFFFF" w:themeColor="background1"/>
              </w:rPr>
              <w:t>CST</w:t>
            </w:r>
            <w:r w:rsidRPr="00A913DF">
              <w:rPr>
                <w:rFonts w:cs="B Nazanin" w:hint="cs"/>
                <w:color w:val="FFFFFF" w:themeColor="background1"/>
                <w:rtl/>
              </w:rPr>
              <w:t xml:space="preserve"> و </w:t>
            </w:r>
            <w:proofErr w:type="spellStart"/>
            <w:r w:rsidRPr="00A913DF">
              <w:rPr>
                <w:rFonts w:cs="B Nazanin"/>
                <w:color w:val="FFFFFF" w:themeColor="background1"/>
              </w:rPr>
              <w:t>Matlab</w:t>
            </w:r>
            <w:proofErr w:type="spellEnd"/>
            <w:r w:rsidRPr="00A913DF">
              <w:rPr>
                <w:rFonts w:cs="B Nazanin" w:hint="cs"/>
                <w:color w:val="FFFFFF" w:themeColor="background1"/>
                <w:rtl/>
              </w:rPr>
              <w:t xml:space="preserve"> </w:t>
            </w:r>
            <w:r w:rsidRPr="00A913DF">
              <w:rPr>
                <w:rFonts w:cs="B Nazanin"/>
                <w:color w:val="FFFFFF" w:themeColor="background1"/>
              </w:rPr>
              <w:t>(</w:t>
            </w:r>
          </w:p>
        </w:tc>
        <w:tc>
          <w:tcPr>
            <w:tcW w:w="1134" w:type="dxa"/>
          </w:tcPr>
          <w:p w:rsidR="00534305" w:rsidRPr="00A913DF" w:rsidRDefault="00534305" w:rsidP="00AE70A3">
            <w:pPr>
              <w:bidi/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  <w:r w:rsidRPr="00A913DF">
              <w:rPr>
                <w:rFonts w:cs="B Nazanin" w:hint="cs"/>
                <w:color w:val="FFFFFF" w:themeColor="background1"/>
                <w:sz w:val="26"/>
                <w:szCs w:val="26"/>
                <w:rtl/>
              </w:rPr>
              <w:t>100</w:t>
            </w: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34305" w:rsidRPr="00A913DF" w:rsidTr="00534305">
        <w:tc>
          <w:tcPr>
            <w:tcW w:w="5073" w:type="dxa"/>
          </w:tcPr>
          <w:p w:rsidR="00534305" w:rsidRPr="00A913DF" w:rsidRDefault="00534305" w:rsidP="00DB169F">
            <w:pPr>
              <w:bidi/>
              <w:rPr>
                <w:rFonts w:cs="B Nazanin"/>
                <w:color w:val="FFFFFF" w:themeColor="background1"/>
                <w:rtl/>
              </w:rPr>
            </w:pPr>
            <w:r w:rsidRPr="00A913DF">
              <w:rPr>
                <w:rFonts w:cs="B Nazanin" w:hint="cs"/>
                <w:color w:val="FFFFFF" w:themeColor="background1"/>
                <w:rtl/>
              </w:rPr>
              <w:t xml:space="preserve">پیاده کردن مدل </w:t>
            </w:r>
            <w:r w:rsidRPr="00A913DF">
              <w:rPr>
                <w:rFonts w:cs="B Nazanin"/>
                <w:color w:val="FFFFFF" w:themeColor="background1"/>
              </w:rPr>
              <w:t>MN</w:t>
            </w:r>
            <w:r w:rsidRPr="00A913DF">
              <w:rPr>
                <w:rFonts w:cs="B Nazanin" w:hint="cs"/>
                <w:color w:val="FFFFFF" w:themeColor="background1"/>
                <w:rtl/>
              </w:rPr>
              <w:t xml:space="preserve"> اولیه در </w:t>
            </w:r>
            <w:proofErr w:type="spellStart"/>
            <w:r w:rsidRPr="00A913DF">
              <w:rPr>
                <w:rFonts w:cs="B Nazanin"/>
                <w:color w:val="FFFFFF" w:themeColor="background1"/>
              </w:rPr>
              <w:t>Matlab</w:t>
            </w:r>
            <w:proofErr w:type="spellEnd"/>
            <w:r w:rsidRPr="00A913DF">
              <w:rPr>
                <w:rFonts w:cs="B Nazanin" w:hint="cs"/>
                <w:color w:val="FFFFFF" w:themeColor="background1"/>
                <w:rtl/>
              </w:rPr>
              <w:t xml:space="preserve"> و مقایسه نتایج</w:t>
            </w:r>
          </w:p>
        </w:tc>
        <w:tc>
          <w:tcPr>
            <w:tcW w:w="1134" w:type="dxa"/>
          </w:tcPr>
          <w:p w:rsidR="00534305" w:rsidRPr="00A913DF" w:rsidRDefault="00534305" w:rsidP="00AE70A3">
            <w:pPr>
              <w:bidi/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  <w:r w:rsidRPr="00A913DF">
              <w:rPr>
                <w:rFonts w:cs="B Nazanin" w:hint="cs"/>
                <w:color w:val="FFFFFF" w:themeColor="background1"/>
                <w:sz w:val="26"/>
                <w:szCs w:val="26"/>
                <w:rtl/>
              </w:rPr>
              <w:t>100</w:t>
            </w: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34305" w:rsidRPr="00A913DF" w:rsidTr="00534305">
        <w:tc>
          <w:tcPr>
            <w:tcW w:w="5073" w:type="dxa"/>
          </w:tcPr>
          <w:p w:rsidR="00534305" w:rsidRPr="00A913DF" w:rsidRDefault="00534305" w:rsidP="00DB169F">
            <w:pPr>
              <w:bidi/>
              <w:rPr>
                <w:rFonts w:cs="B Nazanin"/>
                <w:color w:val="FFFFFF" w:themeColor="background1"/>
                <w:rtl/>
              </w:rPr>
            </w:pPr>
            <w:r w:rsidRPr="00A913DF">
              <w:rPr>
                <w:rFonts w:cs="B Nazanin" w:hint="cs"/>
                <w:color w:val="FFFFFF" w:themeColor="background1"/>
                <w:rtl/>
              </w:rPr>
              <w:t>اصلاح و بهتر کردن مدل رسانایی کانال ها و مقایسه نتایج</w:t>
            </w:r>
          </w:p>
        </w:tc>
        <w:tc>
          <w:tcPr>
            <w:tcW w:w="1134" w:type="dxa"/>
          </w:tcPr>
          <w:p w:rsidR="00534305" w:rsidRPr="00A913DF" w:rsidRDefault="00534305" w:rsidP="00AE70A3">
            <w:pPr>
              <w:bidi/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  <w:r w:rsidRPr="00A913DF">
              <w:rPr>
                <w:rFonts w:cs="B Nazanin" w:hint="cs"/>
                <w:color w:val="FFFFFF" w:themeColor="background1"/>
                <w:sz w:val="26"/>
                <w:szCs w:val="26"/>
                <w:rtl/>
              </w:rPr>
              <w:t>20</w:t>
            </w: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34305" w:rsidRPr="00A913DF" w:rsidTr="00534305">
        <w:tc>
          <w:tcPr>
            <w:tcW w:w="5073" w:type="dxa"/>
          </w:tcPr>
          <w:p w:rsidR="00534305" w:rsidRPr="00A913DF" w:rsidRDefault="00534305" w:rsidP="00DB169F">
            <w:pPr>
              <w:bidi/>
              <w:rPr>
                <w:rFonts w:cs="B Nazanin"/>
                <w:color w:val="FFFFFF" w:themeColor="background1"/>
                <w:rtl/>
              </w:rPr>
            </w:pPr>
            <w:r w:rsidRPr="00A913DF">
              <w:rPr>
                <w:rFonts w:cs="B Nazanin" w:hint="cs"/>
                <w:color w:val="FFFFFF" w:themeColor="background1"/>
                <w:rtl/>
              </w:rPr>
              <w:t>اعتبار سنجی نتایج از طریق مقایسه با مدل نرم افزار نورون</w:t>
            </w:r>
          </w:p>
        </w:tc>
        <w:tc>
          <w:tcPr>
            <w:tcW w:w="1134" w:type="dxa"/>
          </w:tcPr>
          <w:p w:rsidR="00534305" w:rsidRPr="00A913DF" w:rsidRDefault="00534305" w:rsidP="00AE70A3">
            <w:pPr>
              <w:bidi/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34305" w:rsidRPr="00A913DF" w:rsidTr="00534305">
        <w:tc>
          <w:tcPr>
            <w:tcW w:w="5073" w:type="dxa"/>
          </w:tcPr>
          <w:p w:rsidR="00534305" w:rsidRPr="00A913DF" w:rsidRDefault="00534305" w:rsidP="00DB169F">
            <w:pPr>
              <w:bidi/>
              <w:rPr>
                <w:rFonts w:cs="B Nazanin"/>
                <w:color w:val="FFFFFF" w:themeColor="background1"/>
                <w:rtl/>
              </w:rPr>
            </w:pPr>
            <w:r w:rsidRPr="00A913DF">
              <w:rPr>
                <w:rFonts w:cs="B Nazanin" w:hint="cs"/>
                <w:color w:val="FFFFFF" w:themeColor="background1"/>
                <w:rtl/>
              </w:rPr>
              <w:t xml:space="preserve">نگارش پایان نامه </w:t>
            </w:r>
          </w:p>
        </w:tc>
        <w:tc>
          <w:tcPr>
            <w:tcW w:w="1134" w:type="dxa"/>
          </w:tcPr>
          <w:p w:rsidR="00534305" w:rsidRPr="00A913DF" w:rsidRDefault="00534305" w:rsidP="00AE70A3">
            <w:pPr>
              <w:bidi/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34305" w:rsidRPr="00A913DF" w:rsidTr="00DD0EEF">
        <w:tc>
          <w:tcPr>
            <w:tcW w:w="5073" w:type="dxa"/>
            <w:tcBorders>
              <w:bottom w:val="single" w:sz="4" w:space="0" w:color="auto"/>
            </w:tcBorders>
          </w:tcPr>
          <w:p w:rsidR="00534305" w:rsidRPr="00A913DF" w:rsidRDefault="00534305" w:rsidP="00AE70A3">
            <w:pPr>
              <w:bidi/>
              <w:rPr>
                <w:rFonts w:cs="B Nazanin"/>
                <w:color w:val="FFFFFF" w:themeColor="background1"/>
                <w:rtl/>
              </w:rPr>
            </w:pPr>
            <w:r w:rsidRPr="00A913DF">
              <w:rPr>
                <w:rFonts w:cs="B Nazanin" w:hint="cs"/>
                <w:color w:val="FFFFFF" w:themeColor="background1"/>
                <w:rtl/>
              </w:rPr>
              <w:t>تکمیل مقاله کار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305" w:rsidRPr="00A913DF" w:rsidRDefault="00534305" w:rsidP="00AE70A3">
            <w:pPr>
              <w:bidi/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0" w:type="dxa"/>
            <w:shd w:val="clear" w:color="auto" w:fill="D9D9D9" w:themeFill="background1" w:themeFillShade="D9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34305" w:rsidRPr="00A913DF" w:rsidTr="00DD0EEF">
        <w:tc>
          <w:tcPr>
            <w:tcW w:w="6207" w:type="dxa"/>
            <w:gridSpan w:val="2"/>
            <w:tcBorders>
              <w:left w:val="nil"/>
              <w:bottom w:val="nil"/>
            </w:tcBorders>
          </w:tcPr>
          <w:p w:rsidR="00534305" w:rsidRPr="00A913DF" w:rsidRDefault="00DD0EEF" w:rsidP="00DD0EEF">
            <w:pPr>
              <w:bidi/>
              <w:jc w:val="right"/>
              <w:rPr>
                <w:rFonts w:cs="B Nazanin"/>
                <w:sz w:val="26"/>
                <w:szCs w:val="26"/>
                <w:rtl/>
              </w:rPr>
            </w:pPr>
            <w:r w:rsidRPr="00A913DF">
              <w:rPr>
                <w:rFonts w:cs="B Nazanin" w:hint="cs"/>
                <w:sz w:val="26"/>
                <w:szCs w:val="26"/>
                <w:rtl/>
              </w:rPr>
              <w:t>زمان پشت سر گذاشته شده: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0" w:type="dxa"/>
            <w:shd w:val="clear" w:color="auto" w:fill="auto"/>
          </w:tcPr>
          <w:p w:rsidR="00534305" w:rsidRPr="00A913DF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AE70A3" w:rsidRPr="00A913DF" w:rsidRDefault="00AE70A3" w:rsidP="00AE70A3">
      <w:pPr>
        <w:bidi/>
        <w:rPr>
          <w:rFonts w:cs="B Nazanin"/>
          <w:sz w:val="26"/>
          <w:szCs w:val="26"/>
          <w:rtl/>
          <w:lang w:bidi="fa-IR"/>
        </w:rPr>
      </w:pPr>
    </w:p>
    <w:p w:rsidR="000526BB" w:rsidRPr="00A913DF" w:rsidRDefault="00C91EF7" w:rsidP="00B22FCA">
      <w:pPr>
        <w:bidi/>
        <w:rPr>
          <w:rFonts w:cs="B Nazanin"/>
          <w:sz w:val="26"/>
          <w:szCs w:val="26"/>
          <w:rtl/>
          <w:lang w:bidi="fa-IR"/>
        </w:rPr>
      </w:pPr>
      <w:r w:rsidRPr="00A913DF">
        <w:rPr>
          <w:rFonts w:cs="B Nazanin" w:hint="cs"/>
          <w:sz w:val="26"/>
          <w:szCs w:val="26"/>
          <w:rtl/>
          <w:lang w:bidi="fa-IR"/>
        </w:rPr>
        <w:t>با توجه به زیادبودن حجم مطالب</w:t>
      </w:r>
      <w:r w:rsidR="00B12877" w:rsidRPr="00A913DF">
        <w:rPr>
          <w:rFonts w:cs="B Nazanin" w:hint="cs"/>
          <w:sz w:val="26"/>
          <w:szCs w:val="26"/>
          <w:rtl/>
          <w:lang w:bidi="fa-IR"/>
        </w:rPr>
        <w:t xml:space="preserve"> نگارشی و ناقص</w:t>
      </w:r>
      <w:r w:rsidR="00B12877" w:rsidRPr="00A913DF">
        <w:rPr>
          <w:rFonts w:cs="B Nazanin" w:hint="cs"/>
          <w:sz w:val="26"/>
          <w:szCs w:val="26"/>
          <w:rtl/>
          <w:lang w:bidi="fa-IR"/>
        </w:rPr>
        <w:softHyphen/>
        <w:t>ماندن جمع</w:t>
      </w:r>
      <w:r w:rsidR="00B12877" w:rsidRPr="00A913DF">
        <w:rPr>
          <w:rFonts w:cs="B Nazanin" w:hint="cs"/>
          <w:sz w:val="26"/>
          <w:szCs w:val="26"/>
          <w:rtl/>
          <w:lang w:bidi="fa-IR"/>
        </w:rPr>
        <w:softHyphen/>
        <w:t>بندی نهایی</w:t>
      </w:r>
      <w:r w:rsidRPr="00A913DF">
        <w:rPr>
          <w:rFonts w:cs="B Nazanin" w:hint="cs"/>
          <w:sz w:val="26"/>
          <w:szCs w:val="26"/>
          <w:rtl/>
          <w:lang w:bidi="fa-IR"/>
        </w:rPr>
        <w:t>، ادامه</w:t>
      </w:r>
      <w:r w:rsidRPr="00A913DF">
        <w:rPr>
          <w:rFonts w:cs="B Nazanin" w:hint="cs"/>
          <w:sz w:val="26"/>
          <w:szCs w:val="26"/>
          <w:rtl/>
          <w:lang w:bidi="fa-IR"/>
        </w:rPr>
        <w:softHyphen/>
        <w:t>ی آن در روزهای آتی به این گزارش اضافه خواهد شد. انشاءالله</w:t>
      </w:r>
    </w:p>
    <w:sectPr w:rsidR="000526BB" w:rsidRPr="00A913DF" w:rsidSect="006653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40" w:rsidRDefault="00AD3B40" w:rsidP="00343E25">
      <w:pPr>
        <w:spacing w:after="0" w:line="240" w:lineRule="auto"/>
      </w:pPr>
      <w:r>
        <w:separator/>
      </w:r>
    </w:p>
  </w:endnote>
  <w:endnote w:type="continuationSeparator" w:id="0">
    <w:p w:rsidR="00AD3B40" w:rsidRDefault="00AD3B40" w:rsidP="0034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5" w:rsidRDefault="00343E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3D" w:rsidRPr="00793E03" w:rsidRDefault="0076623D" w:rsidP="0076623D">
    <w:pPr>
      <w:pStyle w:val="Footer"/>
      <w:bidi/>
      <w:jc w:val="center"/>
      <w:rPr>
        <w:rFonts w:cs="B Nazanin"/>
        <w:sz w:val="20"/>
        <w:szCs w:val="20"/>
        <w:rtl/>
        <w:lang w:bidi="fa-IR"/>
      </w:rPr>
    </w:pPr>
    <w:r w:rsidRPr="00793E03">
      <w:rPr>
        <w:rFonts w:cs="B Nazanin" w:hint="cs"/>
        <w:sz w:val="20"/>
        <w:szCs w:val="20"/>
        <w:rtl/>
        <w:lang w:bidi="fa-IR"/>
      </w:rPr>
      <w:t xml:space="preserve">این متن با فونت </w:t>
    </w:r>
    <w:proofErr w:type="spellStart"/>
    <w:r w:rsidRPr="00793E03">
      <w:rPr>
        <w:rFonts w:cs="B Nazanin"/>
        <w:sz w:val="20"/>
        <w:szCs w:val="20"/>
        <w:lang w:bidi="fa-IR"/>
      </w:rPr>
      <w:t>BNazanin</w:t>
    </w:r>
    <w:proofErr w:type="spellEnd"/>
    <w:r w:rsidRPr="00793E03">
      <w:rPr>
        <w:rFonts w:cs="B Nazanin" w:hint="cs"/>
        <w:sz w:val="20"/>
        <w:szCs w:val="20"/>
        <w:rtl/>
        <w:lang w:bidi="fa-IR"/>
      </w:rPr>
      <w:t xml:space="preserve"> درست مشاهده می شود. لطفا فونت لازم را نصب نمایید.</w:t>
    </w:r>
  </w:p>
  <w:p w:rsidR="00343E25" w:rsidRDefault="00343E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5" w:rsidRDefault="00343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40" w:rsidRDefault="00AD3B40" w:rsidP="00343E25">
      <w:pPr>
        <w:spacing w:after="0" w:line="240" w:lineRule="auto"/>
      </w:pPr>
      <w:r>
        <w:separator/>
      </w:r>
    </w:p>
  </w:footnote>
  <w:footnote w:type="continuationSeparator" w:id="0">
    <w:p w:rsidR="00AD3B40" w:rsidRDefault="00AD3B40" w:rsidP="0034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5" w:rsidRDefault="00343E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49047"/>
      <w:docPartObj>
        <w:docPartGallery w:val="Watermarks"/>
        <w:docPartUnique/>
      </w:docPartObj>
    </w:sdtPr>
    <w:sdtContent>
      <w:p w:rsidR="00343E25" w:rsidRDefault="00EA0F0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609892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B Nazanin&quot;;font-size:1pt" string="آزمایشگاه افق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5" w:rsidRDefault="00343E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5D3E"/>
    <w:rsid w:val="00005AEE"/>
    <w:rsid w:val="000526BB"/>
    <w:rsid w:val="000B2CF8"/>
    <w:rsid w:val="00192835"/>
    <w:rsid w:val="002872AB"/>
    <w:rsid w:val="00290BAF"/>
    <w:rsid w:val="002A74CE"/>
    <w:rsid w:val="002D166A"/>
    <w:rsid w:val="002D1CBC"/>
    <w:rsid w:val="002D2BE3"/>
    <w:rsid w:val="00305D3E"/>
    <w:rsid w:val="00343E25"/>
    <w:rsid w:val="003F3643"/>
    <w:rsid w:val="00401BE1"/>
    <w:rsid w:val="00411607"/>
    <w:rsid w:val="00412D49"/>
    <w:rsid w:val="004135F8"/>
    <w:rsid w:val="00420DA4"/>
    <w:rsid w:val="004516E6"/>
    <w:rsid w:val="004F0D60"/>
    <w:rsid w:val="00534305"/>
    <w:rsid w:val="00595633"/>
    <w:rsid w:val="0060011E"/>
    <w:rsid w:val="00612B44"/>
    <w:rsid w:val="0064250B"/>
    <w:rsid w:val="00665309"/>
    <w:rsid w:val="006D431D"/>
    <w:rsid w:val="007519E3"/>
    <w:rsid w:val="00756351"/>
    <w:rsid w:val="0076623D"/>
    <w:rsid w:val="007E2FF8"/>
    <w:rsid w:val="008923CA"/>
    <w:rsid w:val="00895CD2"/>
    <w:rsid w:val="008A3D1E"/>
    <w:rsid w:val="008D766F"/>
    <w:rsid w:val="008E241E"/>
    <w:rsid w:val="008E733B"/>
    <w:rsid w:val="008F015A"/>
    <w:rsid w:val="008F6D5B"/>
    <w:rsid w:val="009804EB"/>
    <w:rsid w:val="009A1B5B"/>
    <w:rsid w:val="00A913DF"/>
    <w:rsid w:val="00AD29B8"/>
    <w:rsid w:val="00AD3B40"/>
    <w:rsid w:val="00AE70A3"/>
    <w:rsid w:val="00AF2E00"/>
    <w:rsid w:val="00B107A5"/>
    <w:rsid w:val="00B12877"/>
    <w:rsid w:val="00B22FCA"/>
    <w:rsid w:val="00B26F32"/>
    <w:rsid w:val="00B36A4D"/>
    <w:rsid w:val="00B45344"/>
    <w:rsid w:val="00BB6804"/>
    <w:rsid w:val="00BC4939"/>
    <w:rsid w:val="00BF5293"/>
    <w:rsid w:val="00C7733B"/>
    <w:rsid w:val="00C91EF7"/>
    <w:rsid w:val="00C92E19"/>
    <w:rsid w:val="00CD5799"/>
    <w:rsid w:val="00D12168"/>
    <w:rsid w:val="00DC3996"/>
    <w:rsid w:val="00DD0EEF"/>
    <w:rsid w:val="00E348DC"/>
    <w:rsid w:val="00E8611E"/>
    <w:rsid w:val="00EA0F0E"/>
    <w:rsid w:val="00EA5122"/>
    <w:rsid w:val="00EB10A8"/>
    <w:rsid w:val="00F04D74"/>
    <w:rsid w:val="00FA4BE0"/>
    <w:rsid w:val="00FD6E9F"/>
    <w:rsid w:val="00FF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E25"/>
  </w:style>
  <w:style w:type="paragraph" w:styleId="Footer">
    <w:name w:val="footer"/>
    <w:basedOn w:val="Normal"/>
    <w:link w:val="FooterChar"/>
    <w:uiPriority w:val="99"/>
    <w:semiHidden/>
    <w:unhideWhenUsed/>
    <w:rsid w:val="0034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E25"/>
  </w:style>
  <w:style w:type="table" w:styleId="TableGrid">
    <w:name w:val="Table Grid"/>
    <w:basedOn w:val="TableNormal"/>
    <w:uiPriority w:val="59"/>
    <w:rsid w:val="00CD579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44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Dear_User</dc:creator>
  <cp:lastModifiedBy>NPSoft</cp:lastModifiedBy>
  <cp:revision>47</cp:revision>
  <dcterms:created xsi:type="dcterms:W3CDTF">2015-11-15T14:28:00Z</dcterms:created>
  <dcterms:modified xsi:type="dcterms:W3CDTF">2016-03-25T13:32:00Z</dcterms:modified>
</cp:coreProperties>
</file>